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0260"/>
      </w:tblGrid>
      <w:tr w:rsidR="00B8464C" w:rsidRPr="00D70411" w:rsidTr="00D70411">
        <w:trPr>
          <w:jc w:val="center"/>
        </w:trPr>
        <w:tc>
          <w:tcPr>
            <w:tcW w:w="10260" w:type="dxa"/>
            <w:tcBorders>
              <w:top w:val="nil"/>
              <w:left w:val="nil"/>
              <w:bottom w:val="nil"/>
              <w:right w:val="nil"/>
            </w:tcBorders>
            <w:vAlign w:val="center"/>
          </w:tcPr>
          <w:p w:rsidR="00B8464C" w:rsidRPr="00D70411" w:rsidRDefault="00B8464C" w:rsidP="00021D57">
            <w:pPr>
              <w:suppressAutoHyphens/>
              <w:jc w:val="both"/>
              <w:rPr>
                <w:rFonts w:ascii="Arial" w:hAnsi="Arial" w:cs="Arial"/>
                <w:spacing w:val="-3"/>
                <w:sz w:val="20"/>
              </w:rPr>
            </w:pPr>
          </w:p>
          <w:p w:rsidR="00B8464C" w:rsidRPr="00D70411" w:rsidRDefault="00B8464C" w:rsidP="00021D57">
            <w:pPr>
              <w:suppressAutoHyphens/>
              <w:jc w:val="both"/>
              <w:rPr>
                <w:rFonts w:ascii="Arial" w:hAnsi="Arial" w:cs="Arial"/>
                <w:spacing w:val="-3"/>
                <w:sz w:val="20"/>
              </w:rPr>
            </w:pPr>
          </w:p>
          <w:p w:rsidR="00B8464C" w:rsidRPr="00D70411" w:rsidRDefault="00B8464C" w:rsidP="00021D57">
            <w:pPr>
              <w:suppressAutoHyphens/>
              <w:jc w:val="both"/>
              <w:rPr>
                <w:rFonts w:ascii="Arial" w:hAnsi="Arial" w:cs="Arial"/>
                <w:spacing w:val="-3"/>
                <w:sz w:val="20"/>
              </w:rPr>
            </w:pPr>
          </w:p>
          <w:p w:rsidR="00B8464C" w:rsidRPr="00D70411" w:rsidRDefault="00B8464C" w:rsidP="00021D57">
            <w:pPr>
              <w:suppressAutoHyphens/>
              <w:jc w:val="both"/>
              <w:rPr>
                <w:rFonts w:ascii="Arial" w:hAnsi="Arial" w:cs="Arial"/>
                <w:spacing w:val="-3"/>
                <w:sz w:val="20"/>
              </w:rPr>
            </w:pPr>
          </w:p>
          <w:tbl>
            <w:tblPr>
              <w:tblW w:w="7301" w:type="dxa"/>
              <w:jc w:val="center"/>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01"/>
            </w:tblGrid>
            <w:tr w:rsidR="00B8464C" w:rsidRPr="00D70411" w:rsidTr="00021D57">
              <w:trPr>
                <w:trHeight w:val="2340"/>
                <w:jc w:val="center"/>
              </w:trPr>
              <w:tc>
                <w:tcPr>
                  <w:tcW w:w="7301" w:type="dxa"/>
                  <w:tcBorders>
                    <w:bottom w:val="single" w:sz="4" w:space="0" w:color="auto"/>
                  </w:tcBorders>
                  <w:vAlign w:val="center"/>
                </w:tcPr>
                <w:p w:rsidR="00B8464C" w:rsidRPr="00D70411" w:rsidRDefault="00B8464C" w:rsidP="00021D57">
                  <w:pPr>
                    <w:pStyle w:val="Ttulo"/>
                    <w:jc w:val="center"/>
                    <w:outlineLvl w:val="0"/>
                    <w:rPr>
                      <w:rFonts w:ascii="Arial" w:hAnsi="Arial" w:cs="Arial"/>
                      <w:b/>
                      <w:sz w:val="28"/>
                      <w:szCs w:val="28"/>
                    </w:rPr>
                  </w:pPr>
                  <w:bookmarkStart w:id="0" w:name="_Toc241390946"/>
                  <w:bookmarkStart w:id="1" w:name="_Toc246391829"/>
                  <w:bookmarkStart w:id="2" w:name="_Toc311527988"/>
                  <w:r w:rsidRPr="00D70411">
                    <w:rPr>
                      <w:rFonts w:ascii="Arial" w:hAnsi="Arial" w:cs="Arial"/>
                      <w:b/>
                      <w:sz w:val="28"/>
                      <w:szCs w:val="28"/>
                    </w:rPr>
                    <w:t>ESPECIFICACIONES TECNICAS</w:t>
                  </w:r>
                  <w:bookmarkEnd w:id="0"/>
                  <w:bookmarkEnd w:id="1"/>
                  <w:bookmarkEnd w:id="2"/>
                </w:p>
                <w:p w:rsidR="00B8464C" w:rsidRPr="00D70411" w:rsidRDefault="00B8464C" w:rsidP="00021D57">
                  <w:pPr>
                    <w:pStyle w:val="Ttulo"/>
                    <w:jc w:val="center"/>
                    <w:rPr>
                      <w:rFonts w:ascii="Arial" w:hAnsi="Arial" w:cs="Arial"/>
                      <w:sz w:val="28"/>
                      <w:szCs w:val="28"/>
                    </w:rPr>
                  </w:pPr>
                </w:p>
                <w:p w:rsidR="00B8464C" w:rsidRPr="00D70411" w:rsidRDefault="00B8464C" w:rsidP="00021D57">
                  <w:pPr>
                    <w:pStyle w:val="Ttulo"/>
                    <w:jc w:val="center"/>
                    <w:rPr>
                      <w:rFonts w:ascii="Arial" w:hAnsi="Arial" w:cs="Arial"/>
                      <w:sz w:val="28"/>
                      <w:szCs w:val="28"/>
                    </w:rPr>
                  </w:pPr>
                  <w:r w:rsidRPr="00D70411">
                    <w:rPr>
                      <w:rFonts w:ascii="Arial" w:hAnsi="Arial" w:cs="Arial"/>
                      <w:sz w:val="28"/>
                      <w:szCs w:val="28"/>
                    </w:rPr>
                    <w:t xml:space="preserve">SISTEMA DE CALEFACCIÓN </w:t>
                  </w:r>
                  <w:r w:rsidR="00C66968" w:rsidRPr="00D70411">
                    <w:rPr>
                      <w:rFonts w:ascii="Arial" w:hAnsi="Arial" w:cs="Arial"/>
                      <w:sz w:val="28"/>
                      <w:szCs w:val="28"/>
                    </w:rPr>
                    <w:t>POR RADIADORES</w:t>
                  </w:r>
                </w:p>
                <w:p w:rsidR="00B8464C" w:rsidRPr="00D70411" w:rsidRDefault="00B8464C" w:rsidP="00021D57">
                  <w:pPr>
                    <w:pStyle w:val="Ttulo"/>
                    <w:jc w:val="center"/>
                    <w:rPr>
                      <w:rFonts w:ascii="Arial" w:hAnsi="Arial" w:cs="Arial"/>
                      <w:b/>
                      <w:sz w:val="20"/>
                    </w:rPr>
                  </w:pPr>
                </w:p>
                <w:p w:rsidR="00B8464C" w:rsidRPr="00D70411" w:rsidRDefault="00D70411" w:rsidP="00B20DEC">
                  <w:pPr>
                    <w:pStyle w:val="Ttulo"/>
                    <w:jc w:val="center"/>
                    <w:rPr>
                      <w:rFonts w:ascii="Arial" w:hAnsi="Arial" w:cs="Arial"/>
                      <w:b/>
                      <w:sz w:val="20"/>
                    </w:rPr>
                  </w:pPr>
                  <w:r w:rsidRPr="00D70411">
                    <w:rPr>
                      <w:rFonts w:ascii="Arial" w:hAnsi="Arial" w:cs="Arial"/>
                      <w:b/>
                      <w:sz w:val="28"/>
                      <w:szCs w:val="28"/>
                      <w:lang w:val="es-MX"/>
                    </w:rPr>
                    <w:t xml:space="preserve">CASA YARUR </w:t>
                  </w:r>
                  <w:r w:rsidR="00B20DEC">
                    <w:rPr>
                      <w:rFonts w:ascii="Arial" w:hAnsi="Arial" w:cs="Arial"/>
                      <w:b/>
                      <w:sz w:val="28"/>
                      <w:szCs w:val="28"/>
                      <w:lang w:val="es-MX"/>
                    </w:rPr>
                    <w:t>JUNEMANN</w:t>
                  </w:r>
                  <w:r w:rsidRPr="00D70411">
                    <w:rPr>
                      <w:rFonts w:ascii="Arial" w:hAnsi="Arial" w:cs="Arial"/>
                      <w:b/>
                      <w:sz w:val="28"/>
                      <w:szCs w:val="28"/>
                      <w:lang w:val="es-MX"/>
                    </w:rPr>
                    <w:t xml:space="preserve"> – LAGO COLICO</w:t>
                  </w:r>
                </w:p>
              </w:tc>
            </w:tr>
          </w:tbl>
          <w:p w:rsidR="00B8464C" w:rsidRPr="00D70411" w:rsidRDefault="00B8464C" w:rsidP="00021D57">
            <w:pPr>
              <w:pStyle w:val="Ttulo"/>
              <w:jc w:val="both"/>
              <w:rPr>
                <w:rFonts w:ascii="Arial" w:hAnsi="Arial" w:cs="Arial"/>
                <w:sz w:val="20"/>
              </w:rPr>
            </w:pPr>
          </w:p>
          <w:p w:rsidR="00B8464C" w:rsidRPr="00D70411" w:rsidRDefault="00B8464C" w:rsidP="00021D57">
            <w:pPr>
              <w:suppressAutoHyphens/>
              <w:jc w:val="both"/>
              <w:rPr>
                <w:rFonts w:ascii="Arial" w:hAnsi="Arial" w:cs="Arial"/>
                <w:spacing w:val="-3"/>
                <w:sz w:val="20"/>
              </w:rPr>
            </w:pPr>
          </w:p>
          <w:p w:rsidR="00B8464C" w:rsidRPr="00D70411" w:rsidRDefault="00B8464C" w:rsidP="00021D57">
            <w:pPr>
              <w:suppressAutoHyphens/>
              <w:jc w:val="both"/>
              <w:rPr>
                <w:rFonts w:ascii="Arial" w:hAnsi="Arial" w:cs="Arial"/>
                <w:spacing w:val="-3"/>
                <w:sz w:val="20"/>
              </w:rPr>
            </w:pPr>
          </w:p>
          <w:p w:rsidR="00B8464C" w:rsidRPr="00D70411" w:rsidRDefault="00B8464C" w:rsidP="00021D57">
            <w:pPr>
              <w:pStyle w:val="Ttulo"/>
              <w:jc w:val="center"/>
              <w:rPr>
                <w:rFonts w:ascii="Arial" w:hAnsi="Arial" w:cs="Arial"/>
                <w:sz w:val="28"/>
                <w:szCs w:val="28"/>
                <w:lang w:val="es-MX"/>
              </w:rPr>
            </w:pPr>
            <w:r w:rsidRPr="00D70411">
              <w:rPr>
                <w:rFonts w:ascii="Arial" w:hAnsi="Arial" w:cs="Arial"/>
                <w:sz w:val="28"/>
                <w:szCs w:val="28"/>
                <w:lang w:val="es-MX"/>
              </w:rPr>
              <w:t>PROYECTO DE CALEFACCIÓN</w:t>
            </w: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lang w:val="es-MX"/>
              </w:rPr>
            </w:pPr>
          </w:p>
          <w:p w:rsidR="00B8464C" w:rsidRPr="00D70411" w:rsidRDefault="00B8464C" w:rsidP="00021D57">
            <w:pPr>
              <w:suppressAutoHyphens/>
              <w:jc w:val="both"/>
              <w:rPr>
                <w:rFonts w:ascii="Arial" w:hAnsi="Arial" w:cs="Arial"/>
                <w:spacing w:val="-3"/>
                <w:sz w:val="20"/>
              </w:rPr>
            </w:pPr>
          </w:p>
        </w:tc>
      </w:tr>
    </w:tbl>
    <w:p w:rsidR="0055686B" w:rsidRPr="00A525C3" w:rsidRDefault="0055686B">
      <w:pPr>
        <w:jc w:val="center"/>
        <w:rPr>
          <w:rFonts w:ascii="Arial" w:hAnsi="Arial"/>
          <w:b/>
          <w:spacing w:val="-3"/>
          <w:sz w:val="20"/>
          <w:u w:val="single"/>
          <w:lang w:val="en-GB"/>
        </w:rPr>
      </w:pPr>
      <w:r w:rsidRPr="00A525C3">
        <w:rPr>
          <w:rFonts w:ascii="Arial" w:hAnsi="Arial"/>
          <w:b/>
          <w:i/>
          <w:spacing w:val="-3"/>
          <w:sz w:val="20"/>
          <w:lang w:val="en-GB"/>
        </w:rPr>
        <w:br w:type="page"/>
      </w:r>
      <w:r w:rsidRPr="00A525C3">
        <w:rPr>
          <w:rFonts w:ascii="Arial" w:hAnsi="Arial"/>
          <w:b/>
          <w:spacing w:val="-3"/>
          <w:sz w:val="20"/>
          <w:u w:val="single"/>
          <w:lang w:val="en-GB"/>
        </w:rPr>
        <w:lastRenderedPageBreak/>
        <w:t>I N D I C E</w:t>
      </w:r>
    </w:p>
    <w:p w:rsidR="00606D08" w:rsidRDefault="00B05FE4">
      <w:pPr>
        <w:pStyle w:val="TDC10"/>
        <w:tabs>
          <w:tab w:val="right" w:leader="dot" w:pos="9350"/>
        </w:tabs>
        <w:rPr>
          <w:rFonts w:asciiTheme="minorHAnsi" w:eastAsiaTheme="minorEastAsia" w:hAnsiTheme="minorHAnsi" w:cstheme="minorBidi"/>
          <w:b w:val="0"/>
          <w:noProof/>
          <w:snapToGrid/>
          <w:sz w:val="22"/>
          <w:szCs w:val="22"/>
          <w:lang w:val="es-ES"/>
        </w:rPr>
      </w:pPr>
      <w:r w:rsidRPr="00B05FE4">
        <w:rPr>
          <w:b w:val="0"/>
          <w:spacing w:val="-3"/>
          <w:lang w:val="es-ES_tradnl"/>
        </w:rPr>
        <w:fldChar w:fldCharType="begin"/>
      </w:r>
      <w:r w:rsidR="00DB3AE2" w:rsidRPr="00A525C3">
        <w:rPr>
          <w:b w:val="0"/>
          <w:spacing w:val="-3"/>
          <w:lang w:val="es-ES_tradnl"/>
        </w:rPr>
        <w:instrText xml:space="preserve"> TOC \o "1-3" \h \z \u </w:instrText>
      </w:r>
      <w:r w:rsidRPr="00B05FE4">
        <w:rPr>
          <w:b w:val="0"/>
          <w:spacing w:val="-3"/>
          <w:lang w:val="es-ES_tradnl"/>
        </w:rPr>
        <w:fldChar w:fldCharType="separate"/>
      </w:r>
      <w:hyperlink w:anchor="_Toc311527988" w:history="1">
        <w:r w:rsidR="00606D08" w:rsidRPr="00F569AB">
          <w:rPr>
            <w:rStyle w:val="Hipervnculo"/>
            <w:rFonts w:cs="Arial"/>
            <w:noProof/>
          </w:rPr>
          <w:t>ESPECIFICACIONES TECNICAS</w:t>
        </w:r>
        <w:r w:rsidR="00606D08">
          <w:rPr>
            <w:noProof/>
            <w:webHidden/>
          </w:rPr>
          <w:tab/>
        </w:r>
        <w:r w:rsidR="00606D08">
          <w:rPr>
            <w:noProof/>
            <w:webHidden/>
          </w:rPr>
          <w:fldChar w:fldCharType="begin"/>
        </w:r>
        <w:r w:rsidR="00606D08">
          <w:rPr>
            <w:noProof/>
            <w:webHidden/>
          </w:rPr>
          <w:instrText xml:space="preserve"> PAGEREF _Toc311527988 \h </w:instrText>
        </w:r>
        <w:r w:rsidR="00606D08">
          <w:rPr>
            <w:noProof/>
            <w:webHidden/>
          </w:rPr>
        </w:r>
        <w:r w:rsidR="00606D08">
          <w:rPr>
            <w:noProof/>
            <w:webHidden/>
          </w:rPr>
          <w:fldChar w:fldCharType="separate"/>
        </w:r>
        <w:r w:rsidR="00606D08">
          <w:rPr>
            <w:noProof/>
            <w:webHidden/>
          </w:rPr>
          <w:t>1</w:t>
        </w:r>
        <w:r w:rsidR="00606D08">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7989" w:history="1">
        <w:r w:rsidRPr="00F569AB">
          <w:rPr>
            <w:rStyle w:val="Hipervnculo"/>
            <w:noProof/>
          </w:rPr>
          <w:t>1.</w:t>
        </w:r>
        <w:r>
          <w:rPr>
            <w:rFonts w:asciiTheme="minorHAnsi" w:eastAsiaTheme="minorEastAsia" w:hAnsiTheme="minorHAnsi" w:cstheme="minorBidi"/>
            <w:b w:val="0"/>
            <w:noProof/>
            <w:snapToGrid/>
            <w:sz w:val="22"/>
            <w:szCs w:val="22"/>
            <w:lang w:val="es-ES"/>
          </w:rPr>
          <w:tab/>
        </w:r>
        <w:r w:rsidRPr="00F569AB">
          <w:rPr>
            <w:rStyle w:val="Hipervnculo"/>
            <w:noProof/>
          </w:rPr>
          <w:t>GENERALIDADES</w:t>
        </w:r>
        <w:r>
          <w:rPr>
            <w:noProof/>
            <w:webHidden/>
          </w:rPr>
          <w:tab/>
        </w:r>
        <w:r>
          <w:rPr>
            <w:noProof/>
            <w:webHidden/>
          </w:rPr>
          <w:fldChar w:fldCharType="begin"/>
        </w:r>
        <w:r>
          <w:rPr>
            <w:noProof/>
            <w:webHidden/>
          </w:rPr>
          <w:instrText xml:space="preserve"> PAGEREF _Toc311527989 \h </w:instrText>
        </w:r>
        <w:r>
          <w:rPr>
            <w:noProof/>
            <w:webHidden/>
          </w:rPr>
        </w:r>
        <w:r>
          <w:rPr>
            <w:noProof/>
            <w:webHidden/>
          </w:rPr>
          <w:fldChar w:fldCharType="separate"/>
        </w:r>
        <w:r>
          <w:rPr>
            <w:noProof/>
            <w:webHidden/>
          </w:rPr>
          <w:t>3</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7990" w:history="1">
        <w:r w:rsidRPr="00F569AB">
          <w:rPr>
            <w:rStyle w:val="Hipervnculo"/>
            <w:noProof/>
          </w:rPr>
          <w:t>1.1.</w:t>
        </w:r>
        <w:r>
          <w:rPr>
            <w:rFonts w:asciiTheme="minorHAnsi" w:eastAsiaTheme="minorEastAsia" w:hAnsiTheme="minorHAnsi" w:cstheme="minorBidi"/>
            <w:noProof/>
            <w:snapToGrid/>
            <w:sz w:val="22"/>
            <w:szCs w:val="22"/>
            <w:lang w:val="es-ES"/>
          </w:rPr>
          <w:tab/>
        </w:r>
        <w:r w:rsidRPr="00F569AB">
          <w:rPr>
            <w:rStyle w:val="Hipervnculo"/>
            <w:noProof/>
          </w:rPr>
          <w:t>Coordinación</w:t>
        </w:r>
        <w:r>
          <w:rPr>
            <w:noProof/>
            <w:webHidden/>
          </w:rPr>
          <w:tab/>
        </w:r>
        <w:r>
          <w:rPr>
            <w:noProof/>
            <w:webHidden/>
          </w:rPr>
          <w:fldChar w:fldCharType="begin"/>
        </w:r>
        <w:r>
          <w:rPr>
            <w:noProof/>
            <w:webHidden/>
          </w:rPr>
          <w:instrText xml:space="preserve"> PAGEREF _Toc311527990 \h </w:instrText>
        </w:r>
        <w:r>
          <w:rPr>
            <w:noProof/>
            <w:webHidden/>
          </w:rPr>
        </w:r>
        <w:r>
          <w:rPr>
            <w:noProof/>
            <w:webHidden/>
          </w:rPr>
          <w:fldChar w:fldCharType="separate"/>
        </w:r>
        <w:r>
          <w:rPr>
            <w:noProof/>
            <w:webHidden/>
          </w:rPr>
          <w:t>3</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7991" w:history="1">
        <w:r w:rsidRPr="00F569AB">
          <w:rPr>
            <w:rStyle w:val="Hipervnculo"/>
            <w:noProof/>
          </w:rPr>
          <w:t>1.2.</w:t>
        </w:r>
        <w:r>
          <w:rPr>
            <w:rFonts w:asciiTheme="minorHAnsi" w:eastAsiaTheme="minorEastAsia" w:hAnsiTheme="minorHAnsi" w:cstheme="minorBidi"/>
            <w:noProof/>
            <w:snapToGrid/>
            <w:sz w:val="22"/>
            <w:szCs w:val="22"/>
            <w:lang w:val="es-ES"/>
          </w:rPr>
          <w:tab/>
        </w:r>
        <w:r w:rsidRPr="00F569AB">
          <w:rPr>
            <w:rStyle w:val="Hipervnculo"/>
            <w:noProof/>
          </w:rPr>
          <w:t>Supervisión de la Obra</w:t>
        </w:r>
        <w:r>
          <w:rPr>
            <w:noProof/>
            <w:webHidden/>
          </w:rPr>
          <w:tab/>
        </w:r>
        <w:r>
          <w:rPr>
            <w:noProof/>
            <w:webHidden/>
          </w:rPr>
          <w:fldChar w:fldCharType="begin"/>
        </w:r>
        <w:r>
          <w:rPr>
            <w:noProof/>
            <w:webHidden/>
          </w:rPr>
          <w:instrText xml:space="preserve"> PAGEREF _Toc311527991 \h </w:instrText>
        </w:r>
        <w:r>
          <w:rPr>
            <w:noProof/>
            <w:webHidden/>
          </w:rPr>
        </w:r>
        <w:r>
          <w:rPr>
            <w:noProof/>
            <w:webHidden/>
          </w:rPr>
          <w:fldChar w:fldCharType="separate"/>
        </w:r>
        <w:r>
          <w:rPr>
            <w:noProof/>
            <w:webHidden/>
          </w:rPr>
          <w:t>3</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7992" w:history="1">
        <w:r w:rsidRPr="00F569AB">
          <w:rPr>
            <w:rStyle w:val="Hipervnculo"/>
            <w:noProof/>
          </w:rPr>
          <w:t>1.3.</w:t>
        </w:r>
        <w:r>
          <w:rPr>
            <w:rFonts w:asciiTheme="minorHAnsi" w:eastAsiaTheme="minorEastAsia" w:hAnsiTheme="minorHAnsi" w:cstheme="minorBidi"/>
            <w:noProof/>
            <w:snapToGrid/>
            <w:sz w:val="22"/>
            <w:szCs w:val="22"/>
            <w:lang w:val="es-ES"/>
          </w:rPr>
          <w:tab/>
        </w:r>
        <w:r w:rsidRPr="00F569AB">
          <w:rPr>
            <w:rStyle w:val="Hipervnculo"/>
            <w:noProof/>
          </w:rPr>
          <w:t>Mano de Obra</w:t>
        </w:r>
        <w:r>
          <w:rPr>
            <w:noProof/>
            <w:webHidden/>
          </w:rPr>
          <w:tab/>
        </w:r>
        <w:r>
          <w:rPr>
            <w:noProof/>
            <w:webHidden/>
          </w:rPr>
          <w:fldChar w:fldCharType="begin"/>
        </w:r>
        <w:r>
          <w:rPr>
            <w:noProof/>
            <w:webHidden/>
          </w:rPr>
          <w:instrText xml:space="preserve"> PAGEREF _Toc311527992 \h </w:instrText>
        </w:r>
        <w:r>
          <w:rPr>
            <w:noProof/>
            <w:webHidden/>
          </w:rPr>
        </w:r>
        <w:r>
          <w:rPr>
            <w:noProof/>
            <w:webHidden/>
          </w:rPr>
          <w:fldChar w:fldCharType="separate"/>
        </w:r>
        <w:r>
          <w:rPr>
            <w:noProof/>
            <w:webHidden/>
          </w:rPr>
          <w:t>3</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7993" w:history="1">
        <w:r w:rsidRPr="00F569AB">
          <w:rPr>
            <w:rStyle w:val="Hipervnculo"/>
            <w:noProof/>
          </w:rPr>
          <w:t>1.4.</w:t>
        </w:r>
        <w:r>
          <w:rPr>
            <w:rFonts w:asciiTheme="minorHAnsi" w:eastAsiaTheme="minorEastAsia" w:hAnsiTheme="minorHAnsi" w:cstheme="minorBidi"/>
            <w:noProof/>
            <w:snapToGrid/>
            <w:sz w:val="22"/>
            <w:szCs w:val="22"/>
            <w:lang w:val="es-ES"/>
          </w:rPr>
          <w:tab/>
        </w:r>
        <w:r w:rsidRPr="00F569AB">
          <w:rPr>
            <w:rStyle w:val="Hipervnculo"/>
            <w:noProof/>
          </w:rPr>
          <w:t>Fletes</w:t>
        </w:r>
        <w:r>
          <w:rPr>
            <w:noProof/>
            <w:webHidden/>
          </w:rPr>
          <w:tab/>
        </w:r>
        <w:r>
          <w:rPr>
            <w:noProof/>
            <w:webHidden/>
          </w:rPr>
          <w:fldChar w:fldCharType="begin"/>
        </w:r>
        <w:r>
          <w:rPr>
            <w:noProof/>
            <w:webHidden/>
          </w:rPr>
          <w:instrText xml:space="preserve"> PAGEREF _Toc311527993 \h </w:instrText>
        </w:r>
        <w:r>
          <w:rPr>
            <w:noProof/>
            <w:webHidden/>
          </w:rPr>
        </w:r>
        <w:r>
          <w:rPr>
            <w:noProof/>
            <w:webHidden/>
          </w:rPr>
          <w:fldChar w:fldCharType="separate"/>
        </w:r>
        <w:r>
          <w:rPr>
            <w:noProof/>
            <w:webHidden/>
          </w:rPr>
          <w:t>3</w:t>
        </w:r>
        <w:r>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7994" w:history="1">
        <w:r w:rsidRPr="00F569AB">
          <w:rPr>
            <w:rStyle w:val="Hipervnculo"/>
            <w:noProof/>
          </w:rPr>
          <w:t>2.</w:t>
        </w:r>
        <w:r>
          <w:rPr>
            <w:rFonts w:asciiTheme="minorHAnsi" w:eastAsiaTheme="minorEastAsia" w:hAnsiTheme="minorHAnsi" w:cstheme="minorBidi"/>
            <w:b w:val="0"/>
            <w:noProof/>
            <w:snapToGrid/>
            <w:sz w:val="22"/>
            <w:szCs w:val="22"/>
            <w:lang w:val="es-ES"/>
          </w:rPr>
          <w:tab/>
        </w:r>
        <w:r w:rsidRPr="00F569AB">
          <w:rPr>
            <w:rStyle w:val="Hipervnculo"/>
            <w:noProof/>
          </w:rPr>
          <w:t>CONDICIONES DE CALCULO Y DISEÑO</w:t>
        </w:r>
        <w:r>
          <w:rPr>
            <w:noProof/>
            <w:webHidden/>
          </w:rPr>
          <w:tab/>
        </w:r>
        <w:r>
          <w:rPr>
            <w:noProof/>
            <w:webHidden/>
          </w:rPr>
          <w:fldChar w:fldCharType="begin"/>
        </w:r>
        <w:r>
          <w:rPr>
            <w:noProof/>
            <w:webHidden/>
          </w:rPr>
          <w:instrText xml:space="preserve"> PAGEREF _Toc311527994 \h </w:instrText>
        </w:r>
        <w:r>
          <w:rPr>
            <w:noProof/>
            <w:webHidden/>
          </w:rPr>
        </w:r>
        <w:r>
          <w:rPr>
            <w:noProof/>
            <w:webHidden/>
          </w:rPr>
          <w:fldChar w:fldCharType="separate"/>
        </w:r>
        <w:r>
          <w:rPr>
            <w:noProof/>
            <w:webHidden/>
          </w:rPr>
          <w:t>4</w:t>
        </w:r>
        <w:r>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7995" w:history="1">
        <w:r w:rsidRPr="00F569AB">
          <w:rPr>
            <w:rStyle w:val="Hipervnculo"/>
            <w:noProof/>
          </w:rPr>
          <w:t>3.</w:t>
        </w:r>
        <w:r>
          <w:rPr>
            <w:rFonts w:asciiTheme="minorHAnsi" w:eastAsiaTheme="minorEastAsia" w:hAnsiTheme="minorHAnsi" w:cstheme="minorBidi"/>
            <w:b w:val="0"/>
            <w:noProof/>
            <w:snapToGrid/>
            <w:sz w:val="22"/>
            <w:szCs w:val="22"/>
            <w:lang w:val="es-ES"/>
          </w:rPr>
          <w:tab/>
        </w:r>
        <w:r w:rsidRPr="00F569AB">
          <w:rPr>
            <w:rStyle w:val="Hipervnculo"/>
            <w:noProof/>
          </w:rPr>
          <w:t>DESCRIPCION DE LOS SISTEMAS</w:t>
        </w:r>
        <w:r>
          <w:rPr>
            <w:noProof/>
            <w:webHidden/>
          </w:rPr>
          <w:tab/>
        </w:r>
        <w:r>
          <w:rPr>
            <w:noProof/>
            <w:webHidden/>
          </w:rPr>
          <w:fldChar w:fldCharType="begin"/>
        </w:r>
        <w:r>
          <w:rPr>
            <w:noProof/>
            <w:webHidden/>
          </w:rPr>
          <w:instrText xml:space="preserve"> PAGEREF _Toc311527995 \h </w:instrText>
        </w:r>
        <w:r>
          <w:rPr>
            <w:noProof/>
            <w:webHidden/>
          </w:rPr>
        </w:r>
        <w:r>
          <w:rPr>
            <w:noProof/>
            <w:webHidden/>
          </w:rPr>
          <w:fldChar w:fldCharType="separate"/>
        </w:r>
        <w:r>
          <w:rPr>
            <w:noProof/>
            <w:webHidden/>
          </w:rPr>
          <w:t>6</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7996" w:history="1">
        <w:r w:rsidRPr="00F569AB">
          <w:rPr>
            <w:rStyle w:val="Hipervnculo"/>
            <w:noProof/>
          </w:rPr>
          <w:t>3.1.</w:t>
        </w:r>
        <w:r>
          <w:rPr>
            <w:rFonts w:asciiTheme="minorHAnsi" w:eastAsiaTheme="minorEastAsia" w:hAnsiTheme="minorHAnsi" w:cstheme="minorBidi"/>
            <w:noProof/>
            <w:snapToGrid/>
            <w:sz w:val="22"/>
            <w:szCs w:val="22"/>
            <w:lang w:val="es-ES"/>
          </w:rPr>
          <w:tab/>
        </w:r>
        <w:r w:rsidRPr="00F569AB">
          <w:rPr>
            <w:rStyle w:val="Hipervnculo"/>
            <w:noProof/>
          </w:rPr>
          <w:t>Calefacción por radiadores.</w:t>
        </w:r>
        <w:r>
          <w:rPr>
            <w:noProof/>
            <w:webHidden/>
          </w:rPr>
          <w:tab/>
        </w:r>
        <w:r>
          <w:rPr>
            <w:noProof/>
            <w:webHidden/>
          </w:rPr>
          <w:fldChar w:fldCharType="begin"/>
        </w:r>
        <w:r>
          <w:rPr>
            <w:noProof/>
            <w:webHidden/>
          </w:rPr>
          <w:instrText xml:space="preserve"> PAGEREF _Toc311527996 \h </w:instrText>
        </w:r>
        <w:r>
          <w:rPr>
            <w:noProof/>
            <w:webHidden/>
          </w:rPr>
        </w:r>
        <w:r>
          <w:rPr>
            <w:noProof/>
            <w:webHidden/>
          </w:rPr>
          <w:fldChar w:fldCharType="separate"/>
        </w:r>
        <w:r>
          <w:rPr>
            <w:noProof/>
            <w:webHidden/>
          </w:rPr>
          <w:t>6</w:t>
        </w:r>
        <w:r>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7997" w:history="1">
        <w:r w:rsidRPr="00F569AB">
          <w:rPr>
            <w:rStyle w:val="Hipervnculo"/>
            <w:noProof/>
          </w:rPr>
          <w:t>4.</w:t>
        </w:r>
        <w:r>
          <w:rPr>
            <w:rFonts w:asciiTheme="minorHAnsi" w:eastAsiaTheme="minorEastAsia" w:hAnsiTheme="minorHAnsi" w:cstheme="minorBidi"/>
            <w:b w:val="0"/>
            <w:noProof/>
            <w:snapToGrid/>
            <w:sz w:val="22"/>
            <w:szCs w:val="22"/>
            <w:lang w:val="es-ES"/>
          </w:rPr>
          <w:tab/>
        </w:r>
        <w:r w:rsidRPr="00F569AB">
          <w:rPr>
            <w:rStyle w:val="Hipervnculo"/>
            <w:noProof/>
          </w:rPr>
          <w:t>CALDERA</w:t>
        </w:r>
        <w:r>
          <w:rPr>
            <w:noProof/>
            <w:webHidden/>
          </w:rPr>
          <w:tab/>
        </w:r>
        <w:r>
          <w:rPr>
            <w:noProof/>
            <w:webHidden/>
          </w:rPr>
          <w:fldChar w:fldCharType="begin"/>
        </w:r>
        <w:r>
          <w:rPr>
            <w:noProof/>
            <w:webHidden/>
          </w:rPr>
          <w:instrText xml:space="preserve"> PAGEREF _Toc311527997 \h </w:instrText>
        </w:r>
        <w:r>
          <w:rPr>
            <w:noProof/>
            <w:webHidden/>
          </w:rPr>
        </w:r>
        <w:r>
          <w:rPr>
            <w:noProof/>
            <w:webHidden/>
          </w:rPr>
          <w:fldChar w:fldCharType="separate"/>
        </w:r>
        <w:r>
          <w:rPr>
            <w:noProof/>
            <w:webHidden/>
          </w:rPr>
          <w:t>7</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7998" w:history="1">
        <w:r w:rsidRPr="00F569AB">
          <w:rPr>
            <w:rStyle w:val="Hipervnculo"/>
            <w:rFonts w:cs="Arial"/>
            <w:bCs/>
            <w:noProof/>
          </w:rPr>
          <w:t>4.1</w:t>
        </w:r>
        <w:r>
          <w:rPr>
            <w:rFonts w:asciiTheme="minorHAnsi" w:eastAsiaTheme="minorEastAsia" w:hAnsiTheme="minorHAnsi" w:cstheme="minorBidi"/>
            <w:noProof/>
            <w:snapToGrid/>
            <w:sz w:val="22"/>
            <w:szCs w:val="22"/>
            <w:lang w:val="es-ES"/>
          </w:rPr>
          <w:tab/>
        </w:r>
        <w:r w:rsidRPr="00F569AB">
          <w:rPr>
            <w:rStyle w:val="Hipervnculo"/>
            <w:rFonts w:cs="Arial"/>
            <w:bCs/>
            <w:noProof/>
          </w:rPr>
          <w:t>Caldera Mural Mixta</w:t>
        </w:r>
        <w:r>
          <w:rPr>
            <w:noProof/>
            <w:webHidden/>
          </w:rPr>
          <w:tab/>
        </w:r>
        <w:r>
          <w:rPr>
            <w:noProof/>
            <w:webHidden/>
          </w:rPr>
          <w:fldChar w:fldCharType="begin"/>
        </w:r>
        <w:r>
          <w:rPr>
            <w:noProof/>
            <w:webHidden/>
          </w:rPr>
          <w:instrText xml:space="preserve"> PAGEREF _Toc311527998 \h </w:instrText>
        </w:r>
        <w:r>
          <w:rPr>
            <w:noProof/>
            <w:webHidden/>
          </w:rPr>
        </w:r>
        <w:r>
          <w:rPr>
            <w:noProof/>
            <w:webHidden/>
          </w:rPr>
          <w:fldChar w:fldCharType="separate"/>
        </w:r>
        <w:r>
          <w:rPr>
            <w:noProof/>
            <w:webHidden/>
          </w:rPr>
          <w:t>7</w:t>
        </w:r>
        <w:r>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7999" w:history="1">
        <w:r w:rsidRPr="00F569AB">
          <w:rPr>
            <w:rStyle w:val="Hipervnculo"/>
            <w:noProof/>
          </w:rPr>
          <w:t>5.</w:t>
        </w:r>
        <w:r>
          <w:rPr>
            <w:rFonts w:asciiTheme="minorHAnsi" w:eastAsiaTheme="minorEastAsia" w:hAnsiTheme="minorHAnsi" w:cstheme="minorBidi"/>
            <w:b w:val="0"/>
            <w:noProof/>
            <w:snapToGrid/>
            <w:sz w:val="22"/>
            <w:szCs w:val="22"/>
            <w:lang w:val="es-ES"/>
          </w:rPr>
          <w:tab/>
        </w:r>
        <w:r w:rsidRPr="00F569AB">
          <w:rPr>
            <w:rStyle w:val="Hipervnculo"/>
            <w:noProof/>
          </w:rPr>
          <w:t>COMBIMIX</w:t>
        </w:r>
        <w:r>
          <w:rPr>
            <w:noProof/>
            <w:webHidden/>
          </w:rPr>
          <w:tab/>
        </w:r>
        <w:r>
          <w:rPr>
            <w:noProof/>
            <w:webHidden/>
          </w:rPr>
          <w:fldChar w:fldCharType="begin"/>
        </w:r>
        <w:r>
          <w:rPr>
            <w:noProof/>
            <w:webHidden/>
          </w:rPr>
          <w:instrText xml:space="preserve"> PAGEREF _Toc311527999 \h </w:instrText>
        </w:r>
        <w:r>
          <w:rPr>
            <w:noProof/>
            <w:webHidden/>
          </w:rPr>
        </w:r>
        <w:r>
          <w:rPr>
            <w:noProof/>
            <w:webHidden/>
          </w:rPr>
          <w:fldChar w:fldCharType="separate"/>
        </w:r>
        <w:r>
          <w:rPr>
            <w:noProof/>
            <w:webHidden/>
          </w:rPr>
          <w:t>8</w:t>
        </w:r>
        <w:r>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8003" w:history="1">
        <w:r w:rsidRPr="00F569AB">
          <w:rPr>
            <w:rStyle w:val="Hipervnculo"/>
            <w:noProof/>
          </w:rPr>
          <w:t>6.</w:t>
        </w:r>
        <w:r>
          <w:rPr>
            <w:rFonts w:asciiTheme="minorHAnsi" w:eastAsiaTheme="minorEastAsia" w:hAnsiTheme="minorHAnsi" w:cstheme="minorBidi"/>
            <w:b w:val="0"/>
            <w:noProof/>
            <w:snapToGrid/>
            <w:sz w:val="22"/>
            <w:szCs w:val="22"/>
            <w:lang w:val="es-ES"/>
          </w:rPr>
          <w:tab/>
        </w:r>
        <w:r w:rsidRPr="00F569AB">
          <w:rPr>
            <w:rStyle w:val="Hipervnculo"/>
            <w:noProof/>
          </w:rPr>
          <w:t>RADIADORES</w:t>
        </w:r>
        <w:r>
          <w:rPr>
            <w:noProof/>
            <w:webHidden/>
          </w:rPr>
          <w:tab/>
        </w:r>
        <w:r>
          <w:rPr>
            <w:noProof/>
            <w:webHidden/>
          </w:rPr>
          <w:fldChar w:fldCharType="begin"/>
        </w:r>
        <w:r>
          <w:rPr>
            <w:noProof/>
            <w:webHidden/>
          </w:rPr>
          <w:instrText xml:space="preserve"> PAGEREF _Toc311528003 \h </w:instrText>
        </w:r>
        <w:r>
          <w:rPr>
            <w:noProof/>
            <w:webHidden/>
          </w:rPr>
        </w:r>
        <w:r>
          <w:rPr>
            <w:noProof/>
            <w:webHidden/>
          </w:rPr>
          <w:fldChar w:fldCharType="separate"/>
        </w:r>
        <w:r>
          <w:rPr>
            <w:noProof/>
            <w:webHidden/>
          </w:rPr>
          <w:t>9</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04" w:history="1">
        <w:r w:rsidRPr="00F569AB">
          <w:rPr>
            <w:rStyle w:val="Hipervnculo"/>
            <w:noProof/>
          </w:rPr>
          <w:t>6.1.</w:t>
        </w:r>
        <w:r>
          <w:rPr>
            <w:rFonts w:asciiTheme="minorHAnsi" w:eastAsiaTheme="minorEastAsia" w:hAnsiTheme="minorHAnsi" w:cstheme="minorBidi"/>
            <w:noProof/>
            <w:snapToGrid/>
            <w:sz w:val="22"/>
            <w:szCs w:val="22"/>
            <w:lang w:val="es-ES"/>
          </w:rPr>
          <w:tab/>
        </w:r>
        <w:r w:rsidRPr="00F569AB">
          <w:rPr>
            <w:rStyle w:val="Hipervnculo"/>
            <w:noProof/>
          </w:rPr>
          <w:t>Radiadores</w:t>
        </w:r>
        <w:r>
          <w:rPr>
            <w:noProof/>
            <w:webHidden/>
          </w:rPr>
          <w:tab/>
        </w:r>
        <w:r>
          <w:rPr>
            <w:noProof/>
            <w:webHidden/>
          </w:rPr>
          <w:fldChar w:fldCharType="begin"/>
        </w:r>
        <w:r>
          <w:rPr>
            <w:noProof/>
            <w:webHidden/>
          </w:rPr>
          <w:instrText xml:space="preserve"> PAGEREF _Toc311528004 \h </w:instrText>
        </w:r>
        <w:r>
          <w:rPr>
            <w:noProof/>
            <w:webHidden/>
          </w:rPr>
        </w:r>
        <w:r>
          <w:rPr>
            <w:noProof/>
            <w:webHidden/>
          </w:rPr>
          <w:fldChar w:fldCharType="separate"/>
        </w:r>
        <w:r>
          <w:rPr>
            <w:noProof/>
            <w:webHidden/>
          </w:rPr>
          <w:t>9</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05" w:history="1">
        <w:r w:rsidRPr="00F569AB">
          <w:rPr>
            <w:rStyle w:val="Hipervnculo"/>
            <w:noProof/>
          </w:rPr>
          <w:t>6.2.</w:t>
        </w:r>
        <w:r>
          <w:rPr>
            <w:rFonts w:asciiTheme="minorHAnsi" w:eastAsiaTheme="minorEastAsia" w:hAnsiTheme="minorHAnsi" w:cstheme="minorBidi"/>
            <w:noProof/>
            <w:snapToGrid/>
            <w:sz w:val="22"/>
            <w:szCs w:val="22"/>
            <w:lang w:val="es-ES"/>
          </w:rPr>
          <w:tab/>
        </w:r>
        <w:r w:rsidRPr="00F569AB">
          <w:rPr>
            <w:rStyle w:val="Hipervnculo"/>
            <w:noProof/>
          </w:rPr>
          <w:t>Secatoallas</w:t>
        </w:r>
        <w:r>
          <w:rPr>
            <w:noProof/>
            <w:webHidden/>
          </w:rPr>
          <w:tab/>
        </w:r>
        <w:r>
          <w:rPr>
            <w:noProof/>
            <w:webHidden/>
          </w:rPr>
          <w:fldChar w:fldCharType="begin"/>
        </w:r>
        <w:r>
          <w:rPr>
            <w:noProof/>
            <w:webHidden/>
          </w:rPr>
          <w:instrText xml:space="preserve"> PAGEREF _Toc311528005 \h </w:instrText>
        </w:r>
        <w:r>
          <w:rPr>
            <w:noProof/>
            <w:webHidden/>
          </w:rPr>
        </w:r>
        <w:r>
          <w:rPr>
            <w:noProof/>
            <w:webHidden/>
          </w:rPr>
          <w:fldChar w:fldCharType="separate"/>
        </w:r>
        <w:r>
          <w:rPr>
            <w:noProof/>
            <w:webHidden/>
          </w:rPr>
          <w:t>9</w:t>
        </w:r>
        <w:r>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8006" w:history="1">
        <w:r w:rsidRPr="00F569AB">
          <w:rPr>
            <w:rStyle w:val="Hipervnculo"/>
            <w:noProof/>
          </w:rPr>
          <w:t>7.</w:t>
        </w:r>
        <w:r>
          <w:rPr>
            <w:rFonts w:asciiTheme="minorHAnsi" w:eastAsiaTheme="minorEastAsia" w:hAnsiTheme="minorHAnsi" w:cstheme="minorBidi"/>
            <w:b w:val="0"/>
            <w:noProof/>
            <w:snapToGrid/>
            <w:sz w:val="22"/>
            <w:szCs w:val="22"/>
            <w:lang w:val="es-ES"/>
          </w:rPr>
          <w:tab/>
        </w:r>
        <w:r w:rsidRPr="00F569AB">
          <w:rPr>
            <w:rStyle w:val="Hipervnculo"/>
            <w:noProof/>
          </w:rPr>
          <w:t>MATRICES DE CALEFACCION</w:t>
        </w:r>
        <w:r>
          <w:rPr>
            <w:noProof/>
            <w:webHidden/>
          </w:rPr>
          <w:tab/>
        </w:r>
        <w:r>
          <w:rPr>
            <w:noProof/>
            <w:webHidden/>
          </w:rPr>
          <w:fldChar w:fldCharType="begin"/>
        </w:r>
        <w:r>
          <w:rPr>
            <w:noProof/>
            <w:webHidden/>
          </w:rPr>
          <w:instrText xml:space="preserve"> PAGEREF _Toc311528006 \h </w:instrText>
        </w:r>
        <w:r>
          <w:rPr>
            <w:noProof/>
            <w:webHidden/>
          </w:rPr>
        </w:r>
        <w:r>
          <w:rPr>
            <w:noProof/>
            <w:webHidden/>
          </w:rPr>
          <w:fldChar w:fldCharType="separate"/>
        </w:r>
        <w:r>
          <w:rPr>
            <w:noProof/>
            <w:webHidden/>
          </w:rPr>
          <w:t>10</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07" w:history="1">
        <w:r w:rsidRPr="00F569AB">
          <w:rPr>
            <w:rStyle w:val="Hipervnculo"/>
            <w:noProof/>
          </w:rPr>
          <w:t>7.1.</w:t>
        </w:r>
        <w:r>
          <w:rPr>
            <w:rFonts w:asciiTheme="minorHAnsi" w:eastAsiaTheme="minorEastAsia" w:hAnsiTheme="minorHAnsi" w:cstheme="minorBidi"/>
            <w:noProof/>
            <w:snapToGrid/>
            <w:sz w:val="22"/>
            <w:szCs w:val="22"/>
            <w:lang w:val="es-ES"/>
          </w:rPr>
          <w:tab/>
        </w:r>
        <w:r w:rsidRPr="00F569AB">
          <w:rPr>
            <w:rStyle w:val="Hipervnculo"/>
            <w:noProof/>
          </w:rPr>
          <w:t>Matrices de Calefacción</w:t>
        </w:r>
        <w:r>
          <w:rPr>
            <w:noProof/>
            <w:webHidden/>
          </w:rPr>
          <w:tab/>
        </w:r>
        <w:r>
          <w:rPr>
            <w:noProof/>
            <w:webHidden/>
          </w:rPr>
          <w:fldChar w:fldCharType="begin"/>
        </w:r>
        <w:r>
          <w:rPr>
            <w:noProof/>
            <w:webHidden/>
          </w:rPr>
          <w:instrText xml:space="preserve"> PAGEREF _Toc311528007 \h </w:instrText>
        </w:r>
        <w:r>
          <w:rPr>
            <w:noProof/>
            <w:webHidden/>
          </w:rPr>
        </w:r>
        <w:r>
          <w:rPr>
            <w:noProof/>
            <w:webHidden/>
          </w:rPr>
          <w:fldChar w:fldCharType="separate"/>
        </w:r>
        <w:r>
          <w:rPr>
            <w:noProof/>
            <w:webHidden/>
          </w:rPr>
          <w:t>10</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08" w:history="1">
        <w:r w:rsidRPr="00F569AB">
          <w:rPr>
            <w:rStyle w:val="Hipervnculo"/>
            <w:noProof/>
          </w:rPr>
          <w:t>7.2.</w:t>
        </w:r>
        <w:r>
          <w:rPr>
            <w:rFonts w:asciiTheme="minorHAnsi" w:eastAsiaTheme="minorEastAsia" w:hAnsiTheme="minorHAnsi" w:cstheme="minorBidi"/>
            <w:noProof/>
            <w:snapToGrid/>
            <w:sz w:val="22"/>
            <w:szCs w:val="22"/>
            <w:lang w:val="es-ES"/>
          </w:rPr>
          <w:tab/>
        </w:r>
        <w:r w:rsidRPr="00F569AB">
          <w:rPr>
            <w:rStyle w:val="Hipervnculo"/>
            <w:noProof/>
          </w:rPr>
          <w:t>Aislación Térmica</w:t>
        </w:r>
        <w:r>
          <w:rPr>
            <w:noProof/>
            <w:webHidden/>
          </w:rPr>
          <w:tab/>
        </w:r>
        <w:r>
          <w:rPr>
            <w:noProof/>
            <w:webHidden/>
          </w:rPr>
          <w:fldChar w:fldCharType="begin"/>
        </w:r>
        <w:r>
          <w:rPr>
            <w:noProof/>
            <w:webHidden/>
          </w:rPr>
          <w:instrText xml:space="preserve"> PAGEREF _Toc311528008 \h </w:instrText>
        </w:r>
        <w:r>
          <w:rPr>
            <w:noProof/>
            <w:webHidden/>
          </w:rPr>
        </w:r>
        <w:r>
          <w:rPr>
            <w:noProof/>
            <w:webHidden/>
          </w:rPr>
          <w:fldChar w:fldCharType="separate"/>
        </w:r>
        <w:r>
          <w:rPr>
            <w:noProof/>
            <w:webHidden/>
          </w:rPr>
          <w:t>10</w:t>
        </w:r>
        <w:r>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8009" w:history="1">
        <w:r w:rsidRPr="00F569AB">
          <w:rPr>
            <w:rStyle w:val="Hipervnculo"/>
            <w:noProof/>
          </w:rPr>
          <w:t>8.</w:t>
        </w:r>
        <w:r>
          <w:rPr>
            <w:rFonts w:asciiTheme="minorHAnsi" w:eastAsiaTheme="minorEastAsia" w:hAnsiTheme="minorHAnsi" w:cstheme="minorBidi"/>
            <w:b w:val="0"/>
            <w:noProof/>
            <w:snapToGrid/>
            <w:sz w:val="22"/>
            <w:szCs w:val="22"/>
            <w:lang w:val="es-ES"/>
          </w:rPr>
          <w:tab/>
        </w:r>
        <w:r w:rsidRPr="00F569AB">
          <w:rPr>
            <w:rStyle w:val="Hipervnculo"/>
            <w:noProof/>
          </w:rPr>
          <w:t>SERPENTINES DE PISO</w:t>
        </w:r>
        <w:r>
          <w:rPr>
            <w:noProof/>
            <w:webHidden/>
          </w:rPr>
          <w:tab/>
        </w:r>
        <w:r>
          <w:rPr>
            <w:noProof/>
            <w:webHidden/>
          </w:rPr>
          <w:fldChar w:fldCharType="begin"/>
        </w:r>
        <w:r>
          <w:rPr>
            <w:noProof/>
            <w:webHidden/>
          </w:rPr>
          <w:instrText xml:space="preserve"> PAGEREF _Toc311528009 \h </w:instrText>
        </w:r>
        <w:r>
          <w:rPr>
            <w:noProof/>
            <w:webHidden/>
          </w:rPr>
        </w:r>
        <w:r>
          <w:rPr>
            <w:noProof/>
            <w:webHidden/>
          </w:rPr>
          <w:fldChar w:fldCharType="separate"/>
        </w:r>
        <w:r>
          <w:rPr>
            <w:noProof/>
            <w:webHidden/>
          </w:rPr>
          <w:t>11</w:t>
        </w:r>
        <w:r>
          <w:rPr>
            <w:noProof/>
            <w:webHidden/>
          </w:rPr>
          <w:fldChar w:fldCharType="end"/>
        </w:r>
      </w:hyperlink>
    </w:p>
    <w:p w:rsidR="00606D08" w:rsidRDefault="00606D08">
      <w:pPr>
        <w:pStyle w:val="TDC10"/>
        <w:tabs>
          <w:tab w:val="left" w:pos="480"/>
          <w:tab w:val="right" w:leader="dot" w:pos="9350"/>
        </w:tabs>
        <w:rPr>
          <w:rFonts w:asciiTheme="minorHAnsi" w:eastAsiaTheme="minorEastAsia" w:hAnsiTheme="minorHAnsi" w:cstheme="minorBidi"/>
          <w:b w:val="0"/>
          <w:noProof/>
          <w:snapToGrid/>
          <w:sz w:val="22"/>
          <w:szCs w:val="22"/>
          <w:lang w:val="es-ES"/>
        </w:rPr>
      </w:pPr>
      <w:hyperlink w:anchor="_Toc311528010" w:history="1">
        <w:r w:rsidRPr="00F569AB">
          <w:rPr>
            <w:rStyle w:val="Hipervnculo"/>
            <w:noProof/>
          </w:rPr>
          <w:t>9.</w:t>
        </w:r>
        <w:r>
          <w:rPr>
            <w:rFonts w:asciiTheme="minorHAnsi" w:eastAsiaTheme="minorEastAsia" w:hAnsiTheme="minorHAnsi" w:cstheme="minorBidi"/>
            <w:b w:val="0"/>
            <w:noProof/>
            <w:snapToGrid/>
            <w:sz w:val="22"/>
            <w:szCs w:val="22"/>
            <w:lang w:val="es-ES"/>
          </w:rPr>
          <w:tab/>
        </w:r>
        <w:r w:rsidRPr="00F569AB">
          <w:rPr>
            <w:rStyle w:val="Hipervnculo"/>
            <w:noProof/>
          </w:rPr>
          <w:t>VALVULAS, FITTINGS Y ACCESORIOS</w:t>
        </w:r>
        <w:r>
          <w:rPr>
            <w:noProof/>
            <w:webHidden/>
          </w:rPr>
          <w:tab/>
        </w:r>
        <w:r>
          <w:rPr>
            <w:noProof/>
            <w:webHidden/>
          </w:rPr>
          <w:fldChar w:fldCharType="begin"/>
        </w:r>
        <w:r>
          <w:rPr>
            <w:noProof/>
            <w:webHidden/>
          </w:rPr>
          <w:instrText xml:space="preserve"> PAGEREF _Toc311528010 \h </w:instrText>
        </w:r>
        <w:r>
          <w:rPr>
            <w:noProof/>
            <w:webHidden/>
          </w:rPr>
        </w:r>
        <w:r>
          <w:rPr>
            <w:noProof/>
            <w:webHidden/>
          </w:rPr>
          <w:fldChar w:fldCharType="separate"/>
        </w:r>
        <w:r>
          <w:rPr>
            <w:noProof/>
            <w:webHidden/>
          </w:rPr>
          <w:t>12</w:t>
        </w:r>
        <w:r>
          <w:rPr>
            <w:noProof/>
            <w:webHidden/>
          </w:rPr>
          <w:fldChar w:fldCharType="end"/>
        </w:r>
      </w:hyperlink>
    </w:p>
    <w:p w:rsidR="00606D08" w:rsidRDefault="00606D08">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11528011" w:history="1">
        <w:r w:rsidRPr="00F569AB">
          <w:rPr>
            <w:rStyle w:val="Hipervnculo"/>
            <w:noProof/>
          </w:rPr>
          <w:t>10.</w:t>
        </w:r>
        <w:r>
          <w:rPr>
            <w:rFonts w:asciiTheme="minorHAnsi" w:eastAsiaTheme="minorEastAsia" w:hAnsiTheme="minorHAnsi" w:cstheme="minorBidi"/>
            <w:b w:val="0"/>
            <w:noProof/>
            <w:snapToGrid/>
            <w:sz w:val="22"/>
            <w:szCs w:val="22"/>
            <w:lang w:val="es-ES"/>
          </w:rPr>
          <w:tab/>
        </w:r>
        <w:r w:rsidRPr="00F569AB">
          <w:rPr>
            <w:rStyle w:val="Hipervnculo"/>
            <w:noProof/>
          </w:rPr>
          <w:t>INSTALACION ELECTRICA</w:t>
        </w:r>
        <w:r>
          <w:rPr>
            <w:noProof/>
            <w:webHidden/>
          </w:rPr>
          <w:tab/>
        </w:r>
        <w:r>
          <w:rPr>
            <w:noProof/>
            <w:webHidden/>
          </w:rPr>
          <w:fldChar w:fldCharType="begin"/>
        </w:r>
        <w:r>
          <w:rPr>
            <w:noProof/>
            <w:webHidden/>
          </w:rPr>
          <w:instrText xml:space="preserve"> PAGEREF _Toc311528011 \h </w:instrText>
        </w:r>
        <w:r>
          <w:rPr>
            <w:noProof/>
            <w:webHidden/>
          </w:rPr>
        </w:r>
        <w:r>
          <w:rPr>
            <w:noProof/>
            <w:webHidden/>
          </w:rPr>
          <w:fldChar w:fldCharType="separate"/>
        </w:r>
        <w:r>
          <w:rPr>
            <w:noProof/>
            <w:webHidden/>
          </w:rPr>
          <w:t>13</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12" w:history="1">
        <w:r w:rsidRPr="00F569AB">
          <w:rPr>
            <w:rStyle w:val="Hipervnculo"/>
            <w:noProof/>
          </w:rPr>
          <w:t>10.1.</w:t>
        </w:r>
        <w:r>
          <w:rPr>
            <w:rFonts w:asciiTheme="minorHAnsi" w:eastAsiaTheme="minorEastAsia" w:hAnsiTheme="minorHAnsi" w:cstheme="minorBidi"/>
            <w:noProof/>
            <w:snapToGrid/>
            <w:sz w:val="22"/>
            <w:szCs w:val="22"/>
            <w:lang w:val="es-ES"/>
          </w:rPr>
          <w:tab/>
        </w:r>
        <w:r w:rsidRPr="00F569AB">
          <w:rPr>
            <w:rStyle w:val="Hipervnculo"/>
            <w:noProof/>
          </w:rPr>
          <w:t>Tableros Eléctricos</w:t>
        </w:r>
        <w:r>
          <w:rPr>
            <w:noProof/>
            <w:webHidden/>
          </w:rPr>
          <w:tab/>
        </w:r>
        <w:r>
          <w:rPr>
            <w:noProof/>
            <w:webHidden/>
          </w:rPr>
          <w:fldChar w:fldCharType="begin"/>
        </w:r>
        <w:r>
          <w:rPr>
            <w:noProof/>
            <w:webHidden/>
          </w:rPr>
          <w:instrText xml:space="preserve"> PAGEREF _Toc311528012 \h </w:instrText>
        </w:r>
        <w:r>
          <w:rPr>
            <w:noProof/>
            <w:webHidden/>
          </w:rPr>
        </w:r>
        <w:r>
          <w:rPr>
            <w:noProof/>
            <w:webHidden/>
          </w:rPr>
          <w:fldChar w:fldCharType="separate"/>
        </w:r>
        <w:r>
          <w:rPr>
            <w:noProof/>
            <w:webHidden/>
          </w:rPr>
          <w:t>13</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13" w:history="1">
        <w:r w:rsidRPr="00F569AB">
          <w:rPr>
            <w:rStyle w:val="Hipervnculo"/>
            <w:noProof/>
          </w:rPr>
          <w:t>10.2.</w:t>
        </w:r>
        <w:r>
          <w:rPr>
            <w:rFonts w:asciiTheme="minorHAnsi" w:eastAsiaTheme="minorEastAsia" w:hAnsiTheme="minorHAnsi" w:cstheme="minorBidi"/>
            <w:noProof/>
            <w:snapToGrid/>
            <w:sz w:val="22"/>
            <w:szCs w:val="22"/>
            <w:lang w:val="es-ES"/>
          </w:rPr>
          <w:tab/>
        </w:r>
        <w:r w:rsidRPr="00F569AB">
          <w:rPr>
            <w:rStyle w:val="Hipervnculo"/>
            <w:noProof/>
          </w:rPr>
          <w:t>Tableros de Paso</w:t>
        </w:r>
        <w:r>
          <w:rPr>
            <w:noProof/>
            <w:webHidden/>
          </w:rPr>
          <w:tab/>
        </w:r>
        <w:r>
          <w:rPr>
            <w:noProof/>
            <w:webHidden/>
          </w:rPr>
          <w:fldChar w:fldCharType="begin"/>
        </w:r>
        <w:r>
          <w:rPr>
            <w:noProof/>
            <w:webHidden/>
          </w:rPr>
          <w:instrText xml:space="preserve"> PAGEREF _Toc311528013 \h </w:instrText>
        </w:r>
        <w:r>
          <w:rPr>
            <w:noProof/>
            <w:webHidden/>
          </w:rPr>
        </w:r>
        <w:r>
          <w:rPr>
            <w:noProof/>
            <w:webHidden/>
          </w:rPr>
          <w:fldChar w:fldCharType="separate"/>
        </w:r>
        <w:r>
          <w:rPr>
            <w:noProof/>
            <w:webHidden/>
          </w:rPr>
          <w:t>13</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14" w:history="1">
        <w:r w:rsidRPr="00F569AB">
          <w:rPr>
            <w:rStyle w:val="Hipervnculo"/>
            <w:noProof/>
          </w:rPr>
          <w:t>10.3.</w:t>
        </w:r>
        <w:r>
          <w:rPr>
            <w:rFonts w:asciiTheme="minorHAnsi" w:eastAsiaTheme="minorEastAsia" w:hAnsiTheme="minorHAnsi" w:cstheme="minorBidi"/>
            <w:noProof/>
            <w:snapToGrid/>
            <w:sz w:val="22"/>
            <w:szCs w:val="22"/>
            <w:lang w:val="es-ES"/>
          </w:rPr>
          <w:tab/>
        </w:r>
        <w:r w:rsidRPr="00F569AB">
          <w:rPr>
            <w:rStyle w:val="Hipervnculo"/>
            <w:noProof/>
          </w:rPr>
          <w:t>Canalización y Conductores</w:t>
        </w:r>
        <w:r>
          <w:rPr>
            <w:noProof/>
            <w:webHidden/>
          </w:rPr>
          <w:tab/>
        </w:r>
        <w:r>
          <w:rPr>
            <w:noProof/>
            <w:webHidden/>
          </w:rPr>
          <w:fldChar w:fldCharType="begin"/>
        </w:r>
        <w:r>
          <w:rPr>
            <w:noProof/>
            <w:webHidden/>
          </w:rPr>
          <w:instrText xml:space="preserve"> PAGEREF _Toc311528014 \h </w:instrText>
        </w:r>
        <w:r>
          <w:rPr>
            <w:noProof/>
            <w:webHidden/>
          </w:rPr>
        </w:r>
        <w:r>
          <w:rPr>
            <w:noProof/>
            <w:webHidden/>
          </w:rPr>
          <w:fldChar w:fldCharType="separate"/>
        </w:r>
        <w:r>
          <w:rPr>
            <w:noProof/>
            <w:webHidden/>
          </w:rPr>
          <w:t>13</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15" w:history="1">
        <w:r w:rsidRPr="00F569AB">
          <w:rPr>
            <w:rStyle w:val="Hipervnculo"/>
            <w:noProof/>
          </w:rPr>
          <w:t>10.4.</w:t>
        </w:r>
        <w:r>
          <w:rPr>
            <w:rFonts w:asciiTheme="minorHAnsi" w:eastAsiaTheme="minorEastAsia" w:hAnsiTheme="minorHAnsi" w:cstheme="minorBidi"/>
            <w:noProof/>
            <w:snapToGrid/>
            <w:sz w:val="22"/>
            <w:szCs w:val="22"/>
            <w:lang w:val="es-ES"/>
          </w:rPr>
          <w:tab/>
        </w:r>
        <w:r w:rsidRPr="00F569AB">
          <w:rPr>
            <w:rStyle w:val="Hipervnculo"/>
            <w:noProof/>
          </w:rPr>
          <w:t>Obras a Realizar por el Instalador de Electricidad</w:t>
        </w:r>
        <w:r>
          <w:rPr>
            <w:noProof/>
            <w:webHidden/>
          </w:rPr>
          <w:tab/>
        </w:r>
        <w:r>
          <w:rPr>
            <w:noProof/>
            <w:webHidden/>
          </w:rPr>
          <w:fldChar w:fldCharType="begin"/>
        </w:r>
        <w:r>
          <w:rPr>
            <w:noProof/>
            <w:webHidden/>
          </w:rPr>
          <w:instrText xml:space="preserve"> PAGEREF _Toc311528015 \h </w:instrText>
        </w:r>
        <w:r>
          <w:rPr>
            <w:noProof/>
            <w:webHidden/>
          </w:rPr>
        </w:r>
        <w:r>
          <w:rPr>
            <w:noProof/>
            <w:webHidden/>
          </w:rPr>
          <w:fldChar w:fldCharType="separate"/>
        </w:r>
        <w:r>
          <w:rPr>
            <w:noProof/>
            <w:webHidden/>
          </w:rPr>
          <w:t>14</w:t>
        </w:r>
        <w:r>
          <w:rPr>
            <w:noProof/>
            <w:webHidden/>
          </w:rPr>
          <w:fldChar w:fldCharType="end"/>
        </w:r>
      </w:hyperlink>
    </w:p>
    <w:p w:rsidR="00606D08" w:rsidRDefault="00606D08">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11528016" w:history="1">
        <w:r w:rsidRPr="00F569AB">
          <w:rPr>
            <w:rStyle w:val="Hipervnculo"/>
            <w:noProof/>
          </w:rPr>
          <w:t>11.</w:t>
        </w:r>
        <w:r>
          <w:rPr>
            <w:rFonts w:asciiTheme="minorHAnsi" w:eastAsiaTheme="minorEastAsia" w:hAnsiTheme="minorHAnsi" w:cstheme="minorBidi"/>
            <w:b w:val="0"/>
            <w:noProof/>
            <w:snapToGrid/>
            <w:sz w:val="22"/>
            <w:szCs w:val="22"/>
            <w:lang w:val="es-ES"/>
          </w:rPr>
          <w:tab/>
        </w:r>
        <w:r w:rsidRPr="00F569AB">
          <w:rPr>
            <w:rStyle w:val="Hipervnculo"/>
            <w:noProof/>
          </w:rPr>
          <w:t>CONTROLES</w:t>
        </w:r>
        <w:r>
          <w:rPr>
            <w:noProof/>
            <w:webHidden/>
          </w:rPr>
          <w:tab/>
        </w:r>
        <w:r>
          <w:rPr>
            <w:noProof/>
            <w:webHidden/>
          </w:rPr>
          <w:fldChar w:fldCharType="begin"/>
        </w:r>
        <w:r>
          <w:rPr>
            <w:noProof/>
            <w:webHidden/>
          </w:rPr>
          <w:instrText xml:space="preserve"> PAGEREF _Toc311528016 \h </w:instrText>
        </w:r>
        <w:r>
          <w:rPr>
            <w:noProof/>
            <w:webHidden/>
          </w:rPr>
        </w:r>
        <w:r>
          <w:rPr>
            <w:noProof/>
            <w:webHidden/>
          </w:rPr>
          <w:fldChar w:fldCharType="separate"/>
        </w:r>
        <w:r>
          <w:rPr>
            <w:noProof/>
            <w:webHidden/>
          </w:rPr>
          <w:t>15</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17" w:history="1">
        <w:r w:rsidRPr="00F569AB">
          <w:rPr>
            <w:rStyle w:val="Hipervnculo"/>
            <w:noProof/>
          </w:rPr>
          <w:t>11.1.</w:t>
        </w:r>
        <w:r>
          <w:rPr>
            <w:rFonts w:asciiTheme="minorHAnsi" w:eastAsiaTheme="minorEastAsia" w:hAnsiTheme="minorHAnsi" w:cstheme="minorBidi"/>
            <w:noProof/>
            <w:snapToGrid/>
            <w:sz w:val="22"/>
            <w:szCs w:val="22"/>
            <w:lang w:val="es-ES"/>
          </w:rPr>
          <w:tab/>
        </w:r>
        <w:r w:rsidRPr="00F569AB">
          <w:rPr>
            <w:rStyle w:val="Hipervnculo"/>
            <w:noProof/>
          </w:rPr>
          <w:t>Caldera Mural</w:t>
        </w:r>
        <w:r>
          <w:rPr>
            <w:noProof/>
            <w:webHidden/>
          </w:rPr>
          <w:tab/>
        </w:r>
        <w:r>
          <w:rPr>
            <w:noProof/>
            <w:webHidden/>
          </w:rPr>
          <w:fldChar w:fldCharType="begin"/>
        </w:r>
        <w:r>
          <w:rPr>
            <w:noProof/>
            <w:webHidden/>
          </w:rPr>
          <w:instrText xml:space="preserve"> PAGEREF _Toc311528017 \h </w:instrText>
        </w:r>
        <w:r>
          <w:rPr>
            <w:noProof/>
            <w:webHidden/>
          </w:rPr>
        </w:r>
        <w:r>
          <w:rPr>
            <w:noProof/>
            <w:webHidden/>
          </w:rPr>
          <w:fldChar w:fldCharType="separate"/>
        </w:r>
        <w:r>
          <w:rPr>
            <w:noProof/>
            <w:webHidden/>
          </w:rPr>
          <w:t>15</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18" w:history="1">
        <w:r w:rsidRPr="00F569AB">
          <w:rPr>
            <w:rStyle w:val="Hipervnculo"/>
            <w:noProof/>
          </w:rPr>
          <w:t>11.2.</w:t>
        </w:r>
        <w:r>
          <w:rPr>
            <w:rFonts w:asciiTheme="minorHAnsi" w:eastAsiaTheme="minorEastAsia" w:hAnsiTheme="minorHAnsi" w:cstheme="minorBidi"/>
            <w:noProof/>
            <w:snapToGrid/>
            <w:sz w:val="22"/>
            <w:szCs w:val="22"/>
            <w:lang w:val="es-ES"/>
          </w:rPr>
          <w:tab/>
        </w:r>
        <w:r w:rsidRPr="00F569AB">
          <w:rPr>
            <w:rStyle w:val="Hipervnculo"/>
            <w:noProof/>
          </w:rPr>
          <w:t>Radiadores y Piso Radiante</w:t>
        </w:r>
        <w:r>
          <w:rPr>
            <w:noProof/>
            <w:webHidden/>
          </w:rPr>
          <w:tab/>
        </w:r>
        <w:r>
          <w:rPr>
            <w:noProof/>
            <w:webHidden/>
          </w:rPr>
          <w:fldChar w:fldCharType="begin"/>
        </w:r>
        <w:r>
          <w:rPr>
            <w:noProof/>
            <w:webHidden/>
          </w:rPr>
          <w:instrText xml:space="preserve"> PAGEREF _Toc311528018 \h </w:instrText>
        </w:r>
        <w:r>
          <w:rPr>
            <w:noProof/>
            <w:webHidden/>
          </w:rPr>
        </w:r>
        <w:r>
          <w:rPr>
            <w:noProof/>
            <w:webHidden/>
          </w:rPr>
          <w:fldChar w:fldCharType="separate"/>
        </w:r>
        <w:r>
          <w:rPr>
            <w:noProof/>
            <w:webHidden/>
          </w:rPr>
          <w:t>15</w:t>
        </w:r>
        <w:r>
          <w:rPr>
            <w:noProof/>
            <w:webHidden/>
          </w:rPr>
          <w:fldChar w:fldCharType="end"/>
        </w:r>
      </w:hyperlink>
    </w:p>
    <w:p w:rsidR="00606D08" w:rsidRDefault="00606D08">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11528019" w:history="1">
        <w:r w:rsidRPr="00F569AB">
          <w:rPr>
            <w:rStyle w:val="Hipervnculo"/>
            <w:noProof/>
          </w:rPr>
          <w:t>12.</w:t>
        </w:r>
        <w:r>
          <w:rPr>
            <w:rFonts w:asciiTheme="minorHAnsi" w:eastAsiaTheme="minorEastAsia" w:hAnsiTheme="minorHAnsi" w:cstheme="minorBidi"/>
            <w:b w:val="0"/>
            <w:noProof/>
            <w:snapToGrid/>
            <w:sz w:val="22"/>
            <w:szCs w:val="22"/>
            <w:lang w:val="es-ES"/>
          </w:rPr>
          <w:tab/>
        </w:r>
        <w:r w:rsidRPr="00F569AB">
          <w:rPr>
            <w:rStyle w:val="Hipervnculo"/>
            <w:noProof/>
          </w:rPr>
          <w:t>PRUEBAS Y PUESTA EN SERVICIO:</w:t>
        </w:r>
        <w:r>
          <w:rPr>
            <w:noProof/>
            <w:webHidden/>
          </w:rPr>
          <w:tab/>
        </w:r>
        <w:r>
          <w:rPr>
            <w:noProof/>
            <w:webHidden/>
          </w:rPr>
          <w:fldChar w:fldCharType="begin"/>
        </w:r>
        <w:r>
          <w:rPr>
            <w:noProof/>
            <w:webHidden/>
          </w:rPr>
          <w:instrText xml:space="preserve"> PAGEREF _Toc311528019 \h </w:instrText>
        </w:r>
        <w:r>
          <w:rPr>
            <w:noProof/>
            <w:webHidden/>
          </w:rPr>
        </w:r>
        <w:r>
          <w:rPr>
            <w:noProof/>
            <w:webHidden/>
          </w:rPr>
          <w:fldChar w:fldCharType="separate"/>
        </w:r>
        <w:r>
          <w:rPr>
            <w:noProof/>
            <w:webHidden/>
          </w:rPr>
          <w:t>16</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20" w:history="1">
        <w:r w:rsidRPr="00F569AB">
          <w:rPr>
            <w:rStyle w:val="Hipervnculo"/>
            <w:noProof/>
          </w:rPr>
          <w:t>12.1.</w:t>
        </w:r>
        <w:r>
          <w:rPr>
            <w:rFonts w:asciiTheme="minorHAnsi" w:eastAsiaTheme="minorEastAsia" w:hAnsiTheme="minorHAnsi" w:cstheme="minorBidi"/>
            <w:noProof/>
            <w:snapToGrid/>
            <w:sz w:val="22"/>
            <w:szCs w:val="22"/>
            <w:lang w:val="es-ES"/>
          </w:rPr>
          <w:tab/>
        </w:r>
        <w:r w:rsidRPr="00F569AB">
          <w:rPr>
            <w:rStyle w:val="Hipervnculo"/>
            <w:noProof/>
          </w:rPr>
          <w:t>Generalidades:</w:t>
        </w:r>
        <w:r>
          <w:rPr>
            <w:noProof/>
            <w:webHidden/>
          </w:rPr>
          <w:tab/>
        </w:r>
        <w:r>
          <w:rPr>
            <w:noProof/>
            <w:webHidden/>
          </w:rPr>
          <w:fldChar w:fldCharType="begin"/>
        </w:r>
        <w:r>
          <w:rPr>
            <w:noProof/>
            <w:webHidden/>
          </w:rPr>
          <w:instrText xml:space="preserve"> PAGEREF _Toc311528020 \h </w:instrText>
        </w:r>
        <w:r>
          <w:rPr>
            <w:noProof/>
            <w:webHidden/>
          </w:rPr>
        </w:r>
        <w:r>
          <w:rPr>
            <w:noProof/>
            <w:webHidden/>
          </w:rPr>
          <w:fldChar w:fldCharType="separate"/>
        </w:r>
        <w:r>
          <w:rPr>
            <w:noProof/>
            <w:webHidden/>
          </w:rPr>
          <w:t>16</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21" w:history="1">
        <w:r w:rsidRPr="00F569AB">
          <w:rPr>
            <w:rStyle w:val="Hipervnculo"/>
            <w:noProof/>
          </w:rPr>
          <w:t>12.2.</w:t>
        </w:r>
        <w:r>
          <w:rPr>
            <w:rFonts w:asciiTheme="minorHAnsi" w:eastAsiaTheme="minorEastAsia" w:hAnsiTheme="minorHAnsi" w:cstheme="minorBidi"/>
            <w:noProof/>
            <w:snapToGrid/>
            <w:sz w:val="22"/>
            <w:szCs w:val="22"/>
            <w:lang w:val="es-ES"/>
          </w:rPr>
          <w:tab/>
        </w:r>
        <w:r w:rsidRPr="00F569AB">
          <w:rPr>
            <w:rStyle w:val="Hipervnculo"/>
            <w:noProof/>
          </w:rPr>
          <w:t>Trabajos Preliminares a Pruebas:</w:t>
        </w:r>
        <w:r>
          <w:rPr>
            <w:noProof/>
            <w:webHidden/>
          </w:rPr>
          <w:tab/>
        </w:r>
        <w:r>
          <w:rPr>
            <w:noProof/>
            <w:webHidden/>
          </w:rPr>
          <w:fldChar w:fldCharType="begin"/>
        </w:r>
        <w:r>
          <w:rPr>
            <w:noProof/>
            <w:webHidden/>
          </w:rPr>
          <w:instrText xml:space="preserve"> PAGEREF _Toc311528021 \h </w:instrText>
        </w:r>
        <w:r>
          <w:rPr>
            <w:noProof/>
            <w:webHidden/>
          </w:rPr>
        </w:r>
        <w:r>
          <w:rPr>
            <w:noProof/>
            <w:webHidden/>
          </w:rPr>
          <w:fldChar w:fldCharType="separate"/>
        </w:r>
        <w:r>
          <w:rPr>
            <w:noProof/>
            <w:webHidden/>
          </w:rPr>
          <w:t>16</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22" w:history="1">
        <w:r w:rsidRPr="00F569AB">
          <w:rPr>
            <w:rStyle w:val="Hipervnculo"/>
            <w:noProof/>
          </w:rPr>
          <w:t>12.3.</w:t>
        </w:r>
        <w:r>
          <w:rPr>
            <w:rFonts w:asciiTheme="minorHAnsi" w:eastAsiaTheme="minorEastAsia" w:hAnsiTheme="minorHAnsi" w:cstheme="minorBidi"/>
            <w:noProof/>
            <w:snapToGrid/>
            <w:sz w:val="22"/>
            <w:szCs w:val="22"/>
            <w:lang w:val="es-ES"/>
          </w:rPr>
          <w:tab/>
        </w:r>
        <w:r w:rsidRPr="00F569AB">
          <w:rPr>
            <w:rStyle w:val="Hipervnculo"/>
            <w:noProof/>
          </w:rPr>
          <w:t>Pruebas de Cañerías:</w:t>
        </w:r>
        <w:r>
          <w:rPr>
            <w:noProof/>
            <w:webHidden/>
          </w:rPr>
          <w:tab/>
        </w:r>
        <w:r>
          <w:rPr>
            <w:noProof/>
            <w:webHidden/>
          </w:rPr>
          <w:fldChar w:fldCharType="begin"/>
        </w:r>
        <w:r>
          <w:rPr>
            <w:noProof/>
            <w:webHidden/>
          </w:rPr>
          <w:instrText xml:space="preserve"> PAGEREF _Toc311528022 \h </w:instrText>
        </w:r>
        <w:r>
          <w:rPr>
            <w:noProof/>
            <w:webHidden/>
          </w:rPr>
        </w:r>
        <w:r>
          <w:rPr>
            <w:noProof/>
            <w:webHidden/>
          </w:rPr>
          <w:fldChar w:fldCharType="separate"/>
        </w:r>
        <w:r>
          <w:rPr>
            <w:noProof/>
            <w:webHidden/>
          </w:rPr>
          <w:t>16</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23" w:history="1">
        <w:r w:rsidRPr="00F569AB">
          <w:rPr>
            <w:rStyle w:val="Hipervnculo"/>
            <w:noProof/>
          </w:rPr>
          <w:t>12.4.</w:t>
        </w:r>
        <w:r>
          <w:rPr>
            <w:rFonts w:asciiTheme="minorHAnsi" w:eastAsiaTheme="minorEastAsia" w:hAnsiTheme="minorHAnsi" w:cstheme="minorBidi"/>
            <w:noProof/>
            <w:snapToGrid/>
            <w:sz w:val="22"/>
            <w:szCs w:val="22"/>
            <w:lang w:val="es-ES"/>
          </w:rPr>
          <w:tab/>
        </w:r>
        <w:r w:rsidRPr="00F569AB">
          <w:rPr>
            <w:rStyle w:val="Hipervnculo"/>
            <w:noProof/>
          </w:rPr>
          <w:t>Operación de los Equipos:</w:t>
        </w:r>
        <w:r>
          <w:rPr>
            <w:noProof/>
            <w:webHidden/>
          </w:rPr>
          <w:tab/>
        </w:r>
        <w:r>
          <w:rPr>
            <w:noProof/>
            <w:webHidden/>
          </w:rPr>
          <w:fldChar w:fldCharType="begin"/>
        </w:r>
        <w:r>
          <w:rPr>
            <w:noProof/>
            <w:webHidden/>
          </w:rPr>
          <w:instrText xml:space="preserve"> PAGEREF _Toc311528023 \h </w:instrText>
        </w:r>
        <w:r>
          <w:rPr>
            <w:noProof/>
            <w:webHidden/>
          </w:rPr>
        </w:r>
        <w:r>
          <w:rPr>
            <w:noProof/>
            <w:webHidden/>
          </w:rPr>
          <w:fldChar w:fldCharType="separate"/>
        </w:r>
        <w:r>
          <w:rPr>
            <w:noProof/>
            <w:webHidden/>
          </w:rPr>
          <w:t>16</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24" w:history="1">
        <w:r w:rsidRPr="00F569AB">
          <w:rPr>
            <w:rStyle w:val="Hipervnculo"/>
            <w:noProof/>
          </w:rPr>
          <w:t>12.5.</w:t>
        </w:r>
        <w:r>
          <w:rPr>
            <w:rFonts w:asciiTheme="minorHAnsi" w:eastAsiaTheme="minorEastAsia" w:hAnsiTheme="minorHAnsi" w:cstheme="minorBidi"/>
            <w:noProof/>
            <w:snapToGrid/>
            <w:sz w:val="22"/>
            <w:szCs w:val="22"/>
            <w:lang w:val="es-ES"/>
          </w:rPr>
          <w:tab/>
        </w:r>
        <w:r w:rsidRPr="00F569AB">
          <w:rPr>
            <w:rStyle w:val="Hipervnculo"/>
            <w:noProof/>
          </w:rPr>
          <w:t>Supervisión:</w:t>
        </w:r>
        <w:r>
          <w:rPr>
            <w:noProof/>
            <w:webHidden/>
          </w:rPr>
          <w:tab/>
        </w:r>
        <w:r>
          <w:rPr>
            <w:noProof/>
            <w:webHidden/>
          </w:rPr>
          <w:fldChar w:fldCharType="begin"/>
        </w:r>
        <w:r>
          <w:rPr>
            <w:noProof/>
            <w:webHidden/>
          </w:rPr>
          <w:instrText xml:space="preserve"> PAGEREF _Toc311528024 \h </w:instrText>
        </w:r>
        <w:r>
          <w:rPr>
            <w:noProof/>
            <w:webHidden/>
          </w:rPr>
        </w:r>
        <w:r>
          <w:rPr>
            <w:noProof/>
            <w:webHidden/>
          </w:rPr>
          <w:fldChar w:fldCharType="separate"/>
        </w:r>
        <w:r>
          <w:rPr>
            <w:noProof/>
            <w:webHidden/>
          </w:rPr>
          <w:t>16</w:t>
        </w:r>
        <w:r>
          <w:rPr>
            <w:noProof/>
            <w:webHidden/>
          </w:rPr>
          <w:fldChar w:fldCharType="end"/>
        </w:r>
      </w:hyperlink>
    </w:p>
    <w:p w:rsidR="00606D08" w:rsidRDefault="00606D08">
      <w:pPr>
        <w:pStyle w:val="TDC20"/>
        <w:tabs>
          <w:tab w:val="left" w:pos="960"/>
          <w:tab w:val="right" w:leader="dot" w:pos="9350"/>
        </w:tabs>
        <w:rPr>
          <w:rFonts w:asciiTheme="minorHAnsi" w:eastAsiaTheme="minorEastAsia" w:hAnsiTheme="minorHAnsi" w:cstheme="minorBidi"/>
          <w:noProof/>
          <w:snapToGrid/>
          <w:sz w:val="22"/>
          <w:szCs w:val="22"/>
          <w:lang w:val="es-ES"/>
        </w:rPr>
      </w:pPr>
      <w:hyperlink w:anchor="_Toc311528025" w:history="1">
        <w:r w:rsidRPr="00F569AB">
          <w:rPr>
            <w:rStyle w:val="Hipervnculo"/>
            <w:noProof/>
          </w:rPr>
          <w:t>12.6.</w:t>
        </w:r>
        <w:r>
          <w:rPr>
            <w:rFonts w:asciiTheme="minorHAnsi" w:eastAsiaTheme="minorEastAsia" w:hAnsiTheme="minorHAnsi" w:cstheme="minorBidi"/>
            <w:noProof/>
            <w:snapToGrid/>
            <w:sz w:val="22"/>
            <w:szCs w:val="22"/>
            <w:lang w:val="es-ES"/>
          </w:rPr>
          <w:tab/>
        </w:r>
        <w:r w:rsidRPr="00F569AB">
          <w:rPr>
            <w:rStyle w:val="Hipervnculo"/>
            <w:noProof/>
          </w:rPr>
          <w:t>Mano de Obra</w:t>
        </w:r>
        <w:r>
          <w:rPr>
            <w:noProof/>
            <w:webHidden/>
          </w:rPr>
          <w:tab/>
        </w:r>
        <w:r>
          <w:rPr>
            <w:noProof/>
            <w:webHidden/>
          </w:rPr>
          <w:fldChar w:fldCharType="begin"/>
        </w:r>
        <w:r>
          <w:rPr>
            <w:noProof/>
            <w:webHidden/>
          </w:rPr>
          <w:instrText xml:space="preserve"> PAGEREF _Toc311528025 \h </w:instrText>
        </w:r>
        <w:r>
          <w:rPr>
            <w:noProof/>
            <w:webHidden/>
          </w:rPr>
        </w:r>
        <w:r>
          <w:rPr>
            <w:noProof/>
            <w:webHidden/>
          </w:rPr>
          <w:fldChar w:fldCharType="separate"/>
        </w:r>
        <w:r>
          <w:rPr>
            <w:noProof/>
            <w:webHidden/>
          </w:rPr>
          <w:t>17</w:t>
        </w:r>
        <w:r>
          <w:rPr>
            <w:noProof/>
            <w:webHidden/>
          </w:rPr>
          <w:fldChar w:fldCharType="end"/>
        </w:r>
      </w:hyperlink>
    </w:p>
    <w:p w:rsidR="00606D08" w:rsidRDefault="00606D08">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11528026" w:history="1">
        <w:r w:rsidRPr="00F569AB">
          <w:rPr>
            <w:rStyle w:val="Hipervnculo"/>
            <w:noProof/>
          </w:rPr>
          <w:t>13.</w:t>
        </w:r>
        <w:r>
          <w:rPr>
            <w:rFonts w:asciiTheme="minorHAnsi" w:eastAsiaTheme="minorEastAsia" w:hAnsiTheme="minorHAnsi" w:cstheme="minorBidi"/>
            <w:b w:val="0"/>
            <w:noProof/>
            <w:snapToGrid/>
            <w:sz w:val="22"/>
            <w:szCs w:val="22"/>
            <w:lang w:val="es-ES"/>
          </w:rPr>
          <w:tab/>
        </w:r>
        <w:r w:rsidRPr="00F569AB">
          <w:rPr>
            <w:rStyle w:val="Hipervnculo"/>
            <w:noProof/>
          </w:rPr>
          <w:t>OBRAS ANEXAS</w:t>
        </w:r>
        <w:r>
          <w:rPr>
            <w:noProof/>
            <w:webHidden/>
          </w:rPr>
          <w:tab/>
        </w:r>
        <w:r>
          <w:rPr>
            <w:noProof/>
            <w:webHidden/>
          </w:rPr>
          <w:fldChar w:fldCharType="begin"/>
        </w:r>
        <w:r>
          <w:rPr>
            <w:noProof/>
            <w:webHidden/>
          </w:rPr>
          <w:instrText xml:space="preserve"> PAGEREF _Toc311528026 \h </w:instrText>
        </w:r>
        <w:r>
          <w:rPr>
            <w:noProof/>
            <w:webHidden/>
          </w:rPr>
        </w:r>
        <w:r>
          <w:rPr>
            <w:noProof/>
            <w:webHidden/>
          </w:rPr>
          <w:fldChar w:fldCharType="separate"/>
        </w:r>
        <w:r>
          <w:rPr>
            <w:noProof/>
            <w:webHidden/>
          </w:rPr>
          <w:t>18</w:t>
        </w:r>
        <w:r>
          <w:rPr>
            <w:noProof/>
            <w:webHidden/>
          </w:rPr>
          <w:fldChar w:fldCharType="end"/>
        </w:r>
      </w:hyperlink>
    </w:p>
    <w:p w:rsidR="00606D08" w:rsidRDefault="00606D08">
      <w:pPr>
        <w:pStyle w:val="TDC10"/>
        <w:tabs>
          <w:tab w:val="left" w:pos="720"/>
          <w:tab w:val="right" w:leader="dot" w:pos="9350"/>
        </w:tabs>
        <w:rPr>
          <w:rFonts w:asciiTheme="minorHAnsi" w:eastAsiaTheme="minorEastAsia" w:hAnsiTheme="minorHAnsi" w:cstheme="minorBidi"/>
          <w:b w:val="0"/>
          <w:noProof/>
          <w:snapToGrid/>
          <w:sz w:val="22"/>
          <w:szCs w:val="22"/>
          <w:lang w:val="es-ES"/>
        </w:rPr>
      </w:pPr>
      <w:hyperlink w:anchor="_Toc311528027" w:history="1">
        <w:r w:rsidRPr="00F569AB">
          <w:rPr>
            <w:rStyle w:val="Hipervnculo"/>
            <w:noProof/>
          </w:rPr>
          <w:t>14.</w:t>
        </w:r>
        <w:r>
          <w:rPr>
            <w:rFonts w:asciiTheme="minorHAnsi" w:eastAsiaTheme="minorEastAsia" w:hAnsiTheme="minorHAnsi" w:cstheme="minorBidi"/>
            <w:b w:val="0"/>
            <w:noProof/>
            <w:snapToGrid/>
            <w:sz w:val="22"/>
            <w:szCs w:val="22"/>
            <w:lang w:val="es-ES"/>
          </w:rPr>
          <w:tab/>
        </w:r>
        <w:r w:rsidRPr="00F569AB">
          <w:rPr>
            <w:rStyle w:val="Hipervnculo"/>
            <w:noProof/>
          </w:rPr>
          <w:t>FICHAS  TECNICAS</w:t>
        </w:r>
        <w:r>
          <w:rPr>
            <w:noProof/>
            <w:webHidden/>
          </w:rPr>
          <w:tab/>
        </w:r>
        <w:r>
          <w:rPr>
            <w:noProof/>
            <w:webHidden/>
          </w:rPr>
          <w:fldChar w:fldCharType="begin"/>
        </w:r>
        <w:r>
          <w:rPr>
            <w:noProof/>
            <w:webHidden/>
          </w:rPr>
          <w:instrText xml:space="preserve"> PAGEREF _Toc311528027 \h </w:instrText>
        </w:r>
        <w:r>
          <w:rPr>
            <w:noProof/>
            <w:webHidden/>
          </w:rPr>
        </w:r>
        <w:r>
          <w:rPr>
            <w:noProof/>
            <w:webHidden/>
          </w:rPr>
          <w:fldChar w:fldCharType="separate"/>
        </w:r>
        <w:r>
          <w:rPr>
            <w:noProof/>
            <w:webHidden/>
          </w:rPr>
          <w:t>19</w:t>
        </w:r>
        <w:r>
          <w:rPr>
            <w:noProof/>
            <w:webHidden/>
          </w:rPr>
          <w:fldChar w:fldCharType="end"/>
        </w:r>
      </w:hyperlink>
    </w:p>
    <w:p w:rsidR="00606D08" w:rsidRDefault="00B05FE4" w:rsidP="00425B46">
      <w:pPr>
        <w:rPr>
          <w:rFonts w:ascii="Arial" w:hAnsi="Arial"/>
          <w:b/>
          <w:spacing w:val="-3"/>
          <w:sz w:val="20"/>
          <w:lang w:val="es-ES_tradnl"/>
        </w:rPr>
      </w:pPr>
      <w:r w:rsidRPr="00A525C3">
        <w:rPr>
          <w:rFonts w:ascii="Arial" w:hAnsi="Arial"/>
          <w:b/>
          <w:spacing w:val="-3"/>
          <w:sz w:val="20"/>
          <w:lang w:val="es-ES_tradnl"/>
        </w:rPr>
        <w:lastRenderedPageBreak/>
        <w:fldChar w:fldCharType="end"/>
      </w:r>
    </w:p>
    <w:p w:rsidR="0055686B" w:rsidRPr="00A525C3" w:rsidRDefault="0055686B" w:rsidP="002A01E0">
      <w:pPr>
        <w:pStyle w:val="Ttulo1"/>
        <w:numPr>
          <w:ilvl w:val="0"/>
          <w:numId w:val="7"/>
        </w:numPr>
        <w:rPr>
          <w:i w:val="0"/>
          <w:sz w:val="20"/>
        </w:rPr>
      </w:pPr>
      <w:bookmarkStart w:id="3" w:name="_Toc183583680"/>
      <w:bookmarkStart w:id="4" w:name="_Toc311527989"/>
      <w:r w:rsidRPr="00A525C3">
        <w:rPr>
          <w:i w:val="0"/>
          <w:sz w:val="20"/>
        </w:rPr>
        <w:t>GENERALIDADES</w:t>
      </w:r>
      <w:bookmarkEnd w:id="3"/>
      <w:bookmarkEnd w:id="4"/>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Estas especificaciones deben entenderse como las normas y requisitos mínimos que debe cumplir el instalador en lo referente a fabricación, montaje, instalación, calidad de materiales, capacidad y tipo de equipos y en general de todos los elementos necesarios para la correcta instalación y funcionamiento del sistema.</w:t>
      </w:r>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Asimismo, debe entenderse que estas especificaciones describen solamente los aspectos más importantes de las instalaciones, sin entrar en especificaciones precisas de elementos menores. No obstante, el instalador será responsable por una óptima ejecución del sistema en general, y de incluir todos estos elementos menores.</w:t>
      </w:r>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El proponente deberá revisar el proyecto y hacer las observaciones que le parezcan pertinentes, con el objeto de lograr perfeccionamiento técnico.</w:t>
      </w:r>
    </w:p>
    <w:p w:rsidR="0055686B" w:rsidRPr="00A525C3" w:rsidRDefault="0055686B">
      <w:pPr>
        <w:ind w:left="720"/>
        <w:jc w:val="both"/>
        <w:rPr>
          <w:rFonts w:ascii="Arial" w:hAnsi="Arial"/>
          <w:spacing w:val="-3"/>
          <w:sz w:val="20"/>
          <w:lang w:val="es-ES_tradnl"/>
        </w:rPr>
      </w:pPr>
    </w:p>
    <w:p w:rsidR="0055686B" w:rsidRPr="00A525C3" w:rsidRDefault="0055686B" w:rsidP="002A01E0">
      <w:pPr>
        <w:pStyle w:val="Ttulo2"/>
        <w:numPr>
          <w:ilvl w:val="1"/>
          <w:numId w:val="7"/>
        </w:numPr>
        <w:jc w:val="left"/>
        <w:rPr>
          <w:b w:val="0"/>
          <w:i w:val="0"/>
          <w:sz w:val="20"/>
          <w:u w:val="none"/>
        </w:rPr>
      </w:pPr>
      <w:bookmarkStart w:id="5" w:name="_Toc183583681"/>
      <w:bookmarkStart w:id="6" w:name="_Toc311527990"/>
      <w:r w:rsidRPr="00A525C3">
        <w:rPr>
          <w:b w:val="0"/>
          <w:i w:val="0"/>
          <w:sz w:val="20"/>
          <w:u w:val="none"/>
        </w:rPr>
        <w:t>Coordinación</w:t>
      </w:r>
      <w:bookmarkEnd w:id="5"/>
      <w:bookmarkEnd w:id="6"/>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El equipo profesional a cargo del desarrollo del proyecto ha coordinado cuidadosamente el proyecto arquitectónico y estructural, con todos los proyectos de especialidades.</w:t>
      </w:r>
    </w:p>
    <w:p w:rsidR="0055686B" w:rsidRPr="00A525C3" w:rsidRDefault="0055686B">
      <w:pPr>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Es inevitable y normal que durante el desarrollo de la obra se produzcan interferencias menores que deberán ser resueltas por personal de terreno.</w:t>
      </w:r>
    </w:p>
    <w:p w:rsidR="0055686B" w:rsidRPr="00A525C3" w:rsidRDefault="0055686B">
      <w:pPr>
        <w:jc w:val="both"/>
        <w:rPr>
          <w:rFonts w:ascii="Arial" w:hAnsi="Arial"/>
          <w:spacing w:val="-3"/>
          <w:sz w:val="20"/>
          <w:lang w:val="es-ES_tradnl"/>
        </w:rPr>
      </w:pPr>
    </w:p>
    <w:p w:rsidR="0055686B" w:rsidRPr="00A525C3" w:rsidRDefault="0055686B" w:rsidP="002A01E0">
      <w:pPr>
        <w:pStyle w:val="Ttulo2"/>
        <w:numPr>
          <w:ilvl w:val="1"/>
          <w:numId w:val="7"/>
        </w:numPr>
        <w:jc w:val="left"/>
        <w:rPr>
          <w:b w:val="0"/>
          <w:i w:val="0"/>
          <w:sz w:val="20"/>
          <w:u w:val="none"/>
        </w:rPr>
      </w:pPr>
      <w:bookmarkStart w:id="7" w:name="_Toc183583682"/>
      <w:bookmarkStart w:id="8" w:name="_Toc311527991"/>
      <w:r w:rsidRPr="00A525C3">
        <w:rPr>
          <w:b w:val="0"/>
          <w:i w:val="0"/>
          <w:sz w:val="20"/>
          <w:u w:val="none"/>
        </w:rPr>
        <w:t xml:space="preserve">Supervisión de </w:t>
      </w:r>
      <w:smartTag w:uri="urn:schemas-microsoft-com:office:smarttags" w:element="PersonName">
        <w:smartTagPr>
          <w:attr w:name="ProductID" w:val="la Obra"/>
        </w:smartTagPr>
        <w:r w:rsidRPr="00A525C3">
          <w:rPr>
            <w:b w:val="0"/>
            <w:i w:val="0"/>
            <w:sz w:val="20"/>
            <w:u w:val="none"/>
          </w:rPr>
          <w:t>la Obra</w:t>
        </w:r>
      </w:smartTag>
      <w:bookmarkEnd w:id="7"/>
      <w:bookmarkEnd w:id="8"/>
    </w:p>
    <w:p w:rsidR="0055686B" w:rsidRPr="00A525C3" w:rsidRDefault="0055686B">
      <w:pPr>
        <w:jc w:val="both"/>
        <w:rPr>
          <w:rFonts w:ascii="Arial" w:hAnsi="Arial"/>
          <w:b/>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Dado la importancia de la obra el contratista destinará un profesional idóneo, a cargo de la obra.</w:t>
      </w:r>
    </w:p>
    <w:p w:rsidR="0055686B" w:rsidRPr="00A525C3" w:rsidRDefault="0055686B">
      <w:pPr>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Este profesional tendrá suficiente experiencia y responsabilidad como para resolver los problemas habituales, tanto técnicos como administrativos que se presenten.</w:t>
      </w:r>
    </w:p>
    <w:p w:rsidR="0055686B" w:rsidRPr="00A525C3" w:rsidRDefault="0055686B" w:rsidP="002A01E0">
      <w:pPr>
        <w:pStyle w:val="Ttulo2"/>
        <w:ind w:left="360"/>
        <w:jc w:val="left"/>
        <w:rPr>
          <w:b w:val="0"/>
          <w:i w:val="0"/>
          <w:sz w:val="20"/>
          <w:u w:val="none"/>
        </w:rPr>
      </w:pPr>
    </w:p>
    <w:p w:rsidR="0055686B" w:rsidRPr="00A525C3" w:rsidRDefault="0055686B" w:rsidP="002A01E0">
      <w:pPr>
        <w:pStyle w:val="Ttulo2"/>
        <w:numPr>
          <w:ilvl w:val="1"/>
          <w:numId w:val="7"/>
        </w:numPr>
        <w:jc w:val="left"/>
        <w:rPr>
          <w:b w:val="0"/>
          <w:i w:val="0"/>
          <w:sz w:val="20"/>
          <w:u w:val="none"/>
        </w:rPr>
      </w:pPr>
      <w:bookmarkStart w:id="9" w:name="_Toc183583683"/>
      <w:bookmarkStart w:id="10" w:name="_Toc311527992"/>
      <w:r w:rsidRPr="00A525C3">
        <w:rPr>
          <w:b w:val="0"/>
          <w:i w:val="0"/>
          <w:sz w:val="20"/>
          <w:u w:val="none"/>
        </w:rPr>
        <w:t>Mano de Obra</w:t>
      </w:r>
      <w:bookmarkEnd w:id="9"/>
      <w:bookmarkEnd w:id="10"/>
    </w:p>
    <w:p w:rsidR="0055686B" w:rsidRPr="00A525C3" w:rsidRDefault="0055686B">
      <w:pPr>
        <w:jc w:val="both"/>
        <w:rPr>
          <w:rFonts w:ascii="Arial" w:hAnsi="Arial"/>
          <w:b/>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La mano de obra que se utilice para la instalación y montaje del sistema deberá ser de primera calidad y con la debida capacitación en la labor que corresponda.</w:t>
      </w:r>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El contratista térmico deberá considerar las correspondientes Leyes Sociales, imposiciones previsionales, seguros de accidentes del trabajo, y todas las obligaciones que le correspondan respecto del personal laboral que él asigne para participar en esta obra.</w:t>
      </w:r>
    </w:p>
    <w:p w:rsidR="0055686B" w:rsidRPr="00A525C3" w:rsidRDefault="0055686B">
      <w:pPr>
        <w:ind w:left="720"/>
        <w:jc w:val="both"/>
        <w:rPr>
          <w:rFonts w:ascii="Arial" w:hAnsi="Arial"/>
          <w:spacing w:val="-3"/>
          <w:sz w:val="20"/>
          <w:lang w:val="es-ES_tradnl"/>
        </w:rPr>
      </w:pPr>
    </w:p>
    <w:p w:rsidR="0055686B" w:rsidRPr="00A525C3" w:rsidRDefault="0055686B" w:rsidP="002A01E0">
      <w:pPr>
        <w:pStyle w:val="Ttulo2"/>
        <w:numPr>
          <w:ilvl w:val="1"/>
          <w:numId w:val="7"/>
        </w:numPr>
        <w:jc w:val="left"/>
        <w:rPr>
          <w:b w:val="0"/>
          <w:i w:val="0"/>
          <w:sz w:val="20"/>
          <w:u w:val="none"/>
        </w:rPr>
      </w:pPr>
      <w:bookmarkStart w:id="11" w:name="_Toc183583684"/>
      <w:bookmarkStart w:id="12" w:name="_Toc311527993"/>
      <w:r w:rsidRPr="00A525C3">
        <w:rPr>
          <w:b w:val="0"/>
          <w:i w:val="0"/>
          <w:sz w:val="20"/>
          <w:u w:val="none"/>
        </w:rPr>
        <w:t>Fletes</w:t>
      </w:r>
      <w:bookmarkEnd w:id="11"/>
      <w:bookmarkEnd w:id="12"/>
    </w:p>
    <w:p w:rsidR="0055686B" w:rsidRPr="00A525C3" w:rsidRDefault="0055686B">
      <w:pPr>
        <w:ind w:left="720"/>
        <w:jc w:val="both"/>
        <w:rPr>
          <w:rFonts w:ascii="Arial" w:hAnsi="Arial"/>
          <w:spacing w:val="-3"/>
          <w:sz w:val="20"/>
          <w:lang w:val="es-ES_tradnl"/>
        </w:rPr>
      </w:pP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El contratista térmico deberá considerar  todos los fletes hasta la obra de todos los equipos y materiales que proporcione.</w:t>
      </w:r>
    </w:p>
    <w:p w:rsidR="000B339F" w:rsidRPr="00A525C3" w:rsidRDefault="0055686B" w:rsidP="000B339F">
      <w:pPr>
        <w:pStyle w:val="Ttulo1"/>
        <w:rPr>
          <w:i w:val="0"/>
          <w:sz w:val="20"/>
        </w:rPr>
      </w:pPr>
      <w:r w:rsidRPr="00A525C3">
        <w:rPr>
          <w:i w:val="0"/>
          <w:sz w:val="20"/>
        </w:rPr>
        <w:br w:type="page"/>
      </w:r>
      <w:bookmarkStart w:id="13" w:name="_Toc183583685"/>
    </w:p>
    <w:p w:rsidR="0055686B" w:rsidRPr="00A525C3" w:rsidRDefault="0055686B">
      <w:pPr>
        <w:pStyle w:val="Ttulo1"/>
        <w:numPr>
          <w:ilvl w:val="0"/>
          <w:numId w:val="7"/>
        </w:numPr>
        <w:rPr>
          <w:i w:val="0"/>
          <w:sz w:val="20"/>
        </w:rPr>
      </w:pPr>
      <w:bookmarkStart w:id="14" w:name="_Toc311527994"/>
      <w:r w:rsidRPr="00A525C3">
        <w:rPr>
          <w:i w:val="0"/>
          <w:sz w:val="20"/>
        </w:rPr>
        <w:lastRenderedPageBreak/>
        <w:t>CONDICIONES DE CALCULO Y DISEÑO</w:t>
      </w:r>
      <w:bookmarkEnd w:id="13"/>
      <w:bookmarkEnd w:id="14"/>
    </w:p>
    <w:p w:rsidR="0055686B" w:rsidRPr="00A525C3" w:rsidRDefault="0055686B">
      <w:pPr>
        <w:jc w:val="both"/>
        <w:rPr>
          <w:rFonts w:ascii="Arial" w:hAnsi="Arial"/>
          <w:sz w:val="20"/>
        </w:rPr>
      </w:pPr>
    </w:p>
    <w:p w:rsidR="0055686B" w:rsidRPr="00A525C3" w:rsidRDefault="0005393D">
      <w:pPr>
        <w:ind w:left="705"/>
        <w:jc w:val="both"/>
        <w:rPr>
          <w:rFonts w:ascii="Arial" w:hAnsi="Arial"/>
          <w:sz w:val="20"/>
        </w:rPr>
      </w:pPr>
      <w:r w:rsidRPr="00A525C3">
        <w:rPr>
          <w:rFonts w:ascii="Arial" w:hAnsi="Arial"/>
          <w:sz w:val="20"/>
        </w:rPr>
        <w:t xml:space="preserve">Para el </w:t>
      </w:r>
      <w:r w:rsidR="0055686B" w:rsidRPr="00A525C3">
        <w:rPr>
          <w:rFonts w:ascii="Arial" w:hAnsi="Arial"/>
          <w:sz w:val="20"/>
        </w:rPr>
        <w:t>cálculo de las cargas térmicas se tomaron en cuenta los siguientes factores:</w:t>
      </w:r>
    </w:p>
    <w:p w:rsidR="0055686B" w:rsidRPr="00A525C3" w:rsidRDefault="0055686B">
      <w:pPr>
        <w:jc w:val="both"/>
        <w:rPr>
          <w:rFonts w:ascii="Arial" w:hAnsi="Arial"/>
          <w:sz w:val="20"/>
        </w:rPr>
      </w:pPr>
    </w:p>
    <w:p w:rsidR="0005393D" w:rsidRPr="00A525C3" w:rsidRDefault="0005393D" w:rsidP="0005393D">
      <w:pPr>
        <w:jc w:val="both"/>
        <w:rPr>
          <w:rFonts w:ascii="Arial" w:hAnsi="Arial" w:cs="Arial"/>
          <w:sz w:val="20"/>
          <w:u w:val="single"/>
          <w:lang w:val="es-ES_tradnl"/>
        </w:rPr>
      </w:pPr>
      <w:r w:rsidRPr="00A525C3">
        <w:rPr>
          <w:rFonts w:ascii="Arial" w:hAnsi="Arial" w:cs="Arial"/>
          <w:sz w:val="20"/>
          <w:lang w:val="es-ES_tradnl"/>
        </w:rPr>
        <w:tab/>
      </w:r>
      <w:r w:rsidRPr="00A525C3">
        <w:rPr>
          <w:rFonts w:ascii="Arial" w:hAnsi="Arial" w:cs="Arial"/>
          <w:sz w:val="20"/>
          <w:u w:val="single"/>
          <w:lang w:val="es-ES_tradnl"/>
        </w:rPr>
        <w:t>TEMPERATURA Y HUMEDAD RELATIVA</w:t>
      </w:r>
    </w:p>
    <w:p w:rsidR="0005393D" w:rsidRPr="00A525C3" w:rsidRDefault="0005393D" w:rsidP="0005393D">
      <w:pPr>
        <w:jc w:val="both"/>
        <w:rPr>
          <w:rFonts w:ascii="Arial" w:hAnsi="Arial" w:cs="Arial"/>
          <w:sz w:val="16"/>
          <w:szCs w:val="16"/>
          <w:lang w:val="es-ES_tradnl"/>
        </w:rPr>
      </w:pPr>
    </w:p>
    <w:p w:rsidR="0005393D" w:rsidRPr="00A525C3" w:rsidRDefault="0005393D" w:rsidP="0005393D">
      <w:pPr>
        <w:jc w:val="both"/>
        <w:rPr>
          <w:rFonts w:ascii="Arial" w:hAnsi="Arial" w:cs="Arial"/>
          <w:sz w:val="20"/>
          <w:lang w:val="es-ES_tradnl"/>
        </w:rPr>
      </w:pPr>
      <w:r w:rsidRPr="00A525C3">
        <w:rPr>
          <w:rFonts w:ascii="Arial" w:hAnsi="Arial" w:cs="Arial"/>
          <w:sz w:val="20"/>
          <w:lang w:val="es-ES_tradnl"/>
        </w:rPr>
        <w:tab/>
        <w:t>Exteriores</w:t>
      </w:r>
    </w:p>
    <w:p w:rsidR="0005393D" w:rsidRDefault="0005393D" w:rsidP="0005393D">
      <w:pPr>
        <w:jc w:val="both"/>
        <w:rPr>
          <w:rFonts w:ascii="Arial" w:hAnsi="Arial" w:cs="Arial"/>
          <w:sz w:val="20"/>
          <w:lang w:val="es-ES_tradnl"/>
        </w:rPr>
      </w:pPr>
      <w:r w:rsidRPr="00A525C3">
        <w:rPr>
          <w:rFonts w:ascii="Arial" w:hAnsi="Arial" w:cs="Arial"/>
          <w:sz w:val="20"/>
          <w:lang w:val="es-ES_tradnl"/>
        </w:rPr>
        <w:tab/>
        <w:t>Temperatura</w:t>
      </w:r>
      <w:r w:rsidR="001F19D9">
        <w:rPr>
          <w:rFonts w:ascii="Arial" w:hAnsi="Arial" w:cs="Arial"/>
          <w:sz w:val="20"/>
          <w:lang w:val="es-ES_tradnl"/>
        </w:rPr>
        <w:t xml:space="preserve"> </w:t>
      </w:r>
      <w:r w:rsidRPr="00A525C3">
        <w:rPr>
          <w:rFonts w:ascii="Arial" w:hAnsi="Arial" w:cs="Arial"/>
          <w:sz w:val="20"/>
          <w:lang w:val="es-ES_tradnl"/>
        </w:rPr>
        <w:t>bulbo seco invierno</w:t>
      </w:r>
      <w:r w:rsidR="002D656D">
        <w:rPr>
          <w:rFonts w:ascii="Arial" w:hAnsi="Arial" w:cs="Arial"/>
          <w:sz w:val="20"/>
          <w:lang w:val="es-ES_tradnl"/>
        </w:rPr>
        <w:tab/>
      </w:r>
      <w:r w:rsidRPr="00A525C3">
        <w:rPr>
          <w:rFonts w:ascii="Arial" w:hAnsi="Arial" w:cs="Arial"/>
          <w:sz w:val="20"/>
          <w:lang w:val="es-ES_tradnl"/>
        </w:rPr>
        <w:tab/>
      </w:r>
      <w:r w:rsidRPr="00A525C3">
        <w:rPr>
          <w:rFonts w:ascii="Arial" w:hAnsi="Arial" w:cs="Arial"/>
          <w:sz w:val="20"/>
          <w:lang w:val="es-ES_tradnl"/>
        </w:rPr>
        <w:tab/>
        <w:t>:</w:t>
      </w:r>
      <w:r w:rsidRPr="00A525C3">
        <w:rPr>
          <w:rFonts w:ascii="Arial" w:hAnsi="Arial" w:cs="Arial"/>
          <w:sz w:val="20"/>
          <w:lang w:val="es-ES_tradnl"/>
        </w:rPr>
        <w:tab/>
      </w:r>
      <w:r w:rsidR="00233A2A">
        <w:rPr>
          <w:rFonts w:ascii="Arial" w:hAnsi="Arial" w:cs="Arial"/>
          <w:sz w:val="20"/>
          <w:lang w:val="es-ES_tradnl"/>
        </w:rPr>
        <w:t>-</w:t>
      </w:r>
      <w:r w:rsidR="007A6A27">
        <w:rPr>
          <w:rFonts w:ascii="Arial" w:hAnsi="Arial" w:cs="Arial"/>
          <w:sz w:val="20"/>
          <w:lang w:val="es-ES_tradnl"/>
        </w:rPr>
        <w:t xml:space="preserve"> </w:t>
      </w:r>
      <w:r w:rsidR="00B83055">
        <w:rPr>
          <w:rFonts w:ascii="Arial" w:hAnsi="Arial" w:cs="Arial"/>
          <w:sz w:val="20"/>
          <w:lang w:val="es-ES_tradnl"/>
        </w:rPr>
        <w:t>4</w:t>
      </w:r>
      <w:r w:rsidR="00C116F8">
        <w:rPr>
          <w:rFonts w:ascii="Arial" w:hAnsi="Arial" w:cs="Arial"/>
          <w:sz w:val="20"/>
          <w:lang w:val="es-ES_tradnl"/>
        </w:rPr>
        <w:tab/>
      </w:r>
      <w:r w:rsidRPr="00A525C3">
        <w:rPr>
          <w:rFonts w:ascii="Arial" w:hAnsi="Arial" w:cs="Arial"/>
          <w:sz w:val="20"/>
          <w:lang w:val="es-ES_tradnl"/>
        </w:rPr>
        <w:t>ºC</w:t>
      </w:r>
    </w:p>
    <w:p w:rsidR="0005393D" w:rsidRPr="00A525C3" w:rsidRDefault="0005393D" w:rsidP="0005393D">
      <w:pPr>
        <w:jc w:val="both"/>
        <w:rPr>
          <w:rFonts w:ascii="Arial" w:hAnsi="Arial" w:cs="Arial"/>
          <w:sz w:val="10"/>
          <w:szCs w:val="10"/>
          <w:lang w:val="es-ES_tradnl"/>
        </w:rPr>
      </w:pPr>
    </w:p>
    <w:p w:rsidR="0005393D" w:rsidRPr="00A525C3" w:rsidRDefault="0005393D" w:rsidP="0005393D">
      <w:pPr>
        <w:jc w:val="both"/>
        <w:rPr>
          <w:rFonts w:ascii="Arial" w:hAnsi="Arial" w:cs="Arial"/>
          <w:sz w:val="20"/>
          <w:lang w:val="es-ES_tradnl"/>
        </w:rPr>
      </w:pPr>
      <w:r w:rsidRPr="00A525C3">
        <w:rPr>
          <w:rFonts w:ascii="Arial" w:hAnsi="Arial" w:cs="Arial"/>
          <w:sz w:val="20"/>
          <w:lang w:val="es-ES_tradnl"/>
        </w:rPr>
        <w:tab/>
        <w:t>Interiores</w:t>
      </w:r>
    </w:p>
    <w:p w:rsidR="0005393D" w:rsidRPr="00A525C3" w:rsidRDefault="0005393D" w:rsidP="0005393D">
      <w:pPr>
        <w:jc w:val="both"/>
        <w:rPr>
          <w:rFonts w:ascii="Arial" w:hAnsi="Arial" w:cs="Arial"/>
          <w:sz w:val="20"/>
          <w:lang w:val="es-ES_tradnl"/>
        </w:rPr>
      </w:pPr>
      <w:r w:rsidRPr="00A525C3">
        <w:rPr>
          <w:rFonts w:ascii="Arial" w:hAnsi="Arial" w:cs="Arial"/>
          <w:sz w:val="20"/>
          <w:lang w:val="es-ES_tradnl"/>
        </w:rPr>
        <w:tab/>
        <w:t>Temperatura bulbo seco invierno</w:t>
      </w:r>
      <w:r w:rsidRPr="00A525C3">
        <w:rPr>
          <w:rFonts w:ascii="Arial" w:hAnsi="Arial" w:cs="Arial"/>
          <w:sz w:val="20"/>
          <w:lang w:val="es-ES_tradnl"/>
        </w:rPr>
        <w:tab/>
      </w:r>
      <w:r w:rsidRPr="00A525C3">
        <w:rPr>
          <w:rFonts w:ascii="Arial" w:hAnsi="Arial" w:cs="Arial"/>
          <w:sz w:val="20"/>
          <w:lang w:val="es-ES_tradnl"/>
        </w:rPr>
        <w:tab/>
      </w:r>
      <w:r w:rsidR="00927492">
        <w:rPr>
          <w:rFonts w:ascii="Arial" w:hAnsi="Arial" w:cs="Arial"/>
          <w:sz w:val="20"/>
          <w:lang w:val="es-ES_tradnl"/>
        </w:rPr>
        <w:tab/>
      </w:r>
      <w:r w:rsidRPr="00A525C3">
        <w:rPr>
          <w:rFonts w:ascii="Arial" w:hAnsi="Arial" w:cs="Arial"/>
          <w:sz w:val="20"/>
          <w:lang w:val="es-ES_tradnl"/>
        </w:rPr>
        <w:t>:</w:t>
      </w:r>
      <w:r w:rsidRPr="00A525C3">
        <w:rPr>
          <w:rFonts w:ascii="Arial" w:hAnsi="Arial" w:cs="Arial"/>
          <w:sz w:val="20"/>
          <w:lang w:val="es-ES_tradnl"/>
        </w:rPr>
        <w:tab/>
        <w:t>2</w:t>
      </w:r>
      <w:r w:rsidR="00D70411">
        <w:rPr>
          <w:rFonts w:ascii="Arial" w:hAnsi="Arial" w:cs="Arial"/>
          <w:sz w:val="20"/>
          <w:lang w:val="es-ES_tradnl"/>
        </w:rPr>
        <w:t>2</w:t>
      </w:r>
      <w:r w:rsidR="00C116F8">
        <w:rPr>
          <w:rFonts w:ascii="Arial" w:hAnsi="Arial" w:cs="Arial"/>
          <w:sz w:val="20"/>
          <w:lang w:val="es-ES_tradnl"/>
        </w:rPr>
        <w:tab/>
      </w:r>
      <w:r w:rsidRPr="00A525C3">
        <w:rPr>
          <w:rFonts w:ascii="Arial" w:hAnsi="Arial" w:cs="Arial"/>
          <w:sz w:val="20"/>
          <w:lang w:val="es-ES_tradnl"/>
        </w:rPr>
        <w:t>ºC</w:t>
      </w:r>
    </w:p>
    <w:p w:rsidR="0005393D" w:rsidRPr="00A525C3" w:rsidRDefault="0005393D" w:rsidP="0005393D">
      <w:pPr>
        <w:jc w:val="both"/>
        <w:rPr>
          <w:rFonts w:ascii="Arial" w:hAnsi="Arial" w:cs="Arial"/>
          <w:sz w:val="16"/>
          <w:szCs w:val="16"/>
          <w:lang w:val="es-ES_tradnl"/>
        </w:rPr>
      </w:pPr>
    </w:p>
    <w:p w:rsidR="0005393D" w:rsidRPr="00A525C3" w:rsidRDefault="0005393D" w:rsidP="0005393D">
      <w:pPr>
        <w:jc w:val="both"/>
        <w:rPr>
          <w:rFonts w:ascii="Arial" w:hAnsi="Arial" w:cs="Arial"/>
          <w:sz w:val="20"/>
          <w:u w:val="single"/>
          <w:lang w:val="es-ES"/>
        </w:rPr>
      </w:pPr>
      <w:r w:rsidRPr="00A525C3">
        <w:rPr>
          <w:rFonts w:ascii="Arial" w:hAnsi="Arial" w:cs="Arial"/>
          <w:sz w:val="20"/>
          <w:lang w:val="es-ES_tradnl"/>
        </w:rPr>
        <w:tab/>
      </w:r>
      <w:r w:rsidRPr="00A525C3">
        <w:rPr>
          <w:rFonts w:ascii="Arial" w:hAnsi="Arial" w:cs="Arial"/>
          <w:sz w:val="20"/>
          <w:u w:val="single"/>
          <w:lang w:val="es-ES"/>
        </w:rPr>
        <w:t>TEMPERATURA AGUA CALIENTE</w:t>
      </w:r>
    </w:p>
    <w:p w:rsidR="0005393D" w:rsidRDefault="0005393D" w:rsidP="0005393D">
      <w:pPr>
        <w:jc w:val="both"/>
        <w:rPr>
          <w:rFonts w:ascii="Arial" w:hAnsi="Arial" w:cs="Arial"/>
          <w:sz w:val="20"/>
          <w:lang w:val="es-ES"/>
        </w:rPr>
      </w:pPr>
      <w:r w:rsidRPr="00A525C3">
        <w:rPr>
          <w:rFonts w:ascii="Arial" w:hAnsi="Arial" w:cs="Arial"/>
          <w:sz w:val="20"/>
          <w:lang w:val="es-ES"/>
        </w:rPr>
        <w:tab/>
        <w:t>Surtidor</w:t>
      </w:r>
      <w:r w:rsidRPr="00A525C3">
        <w:rPr>
          <w:rFonts w:ascii="Arial" w:hAnsi="Arial" w:cs="Arial"/>
          <w:sz w:val="20"/>
          <w:lang w:val="es-ES"/>
        </w:rPr>
        <w:tab/>
        <w:t xml:space="preserve"> / Retorno</w:t>
      </w:r>
      <w:r w:rsidR="009E5B9A">
        <w:rPr>
          <w:rFonts w:ascii="Arial" w:hAnsi="Arial" w:cs="Arial"/>
          <w:sz w:val="20"/>
          <w:lang w:val="es-ES"/>
        </w:rPr>
        <w:t xml:space="preserve"> Caldera</w:t>
      </w:r>
      <w:r w:rsidRPr="00A525C3">
        <w:rPr>
          <w:rFonts w:ascii="Arial" w:hAnsi="Arial" w:cs="Arial"/>
          <w:sz w:val="20"/>
          <w:lang w:val="es-ES"/>
        </w:rPr>
        <w:tab/>
      </w:r>
      <w:r w:rsidRPr="00A525C3">
        <w:rPr>
          <w:rFonts w:ascii="Arial" w:hAnsi="Arial" w:cs="Arial"/>
          <w:sz w:val="20"/>
          <w:lang w:val="es-ES"/>
        </w:rPr>
        <w:tab/>
      </w:r>
      <w:r w:rsidRPr="00A525C3">
        <w:rPr>
          <w:rFonts w:ascii="Arial" w:hAnsi="Arial" w:cs="Arial"/>
          <w:sz w:val="20"/>
          <w:lang w:val="es-ES"/>
        </w:rPr>
        <w:tab/>
      </w:r>
      <w:r w:rsidRPr="00A525C3">
        <w:rPr>
          <w:rFonts w:ascii="Arial" w:hAnsi="Arial" w:cs="Arial"/>
          <w:sz w:val="20"/>
          <w:lang w:val="es-ES"/>
        </w:rPr>
        <w:tab/>
        <w:t>:</w:t>
      </w:r>
      <w:r w:rsidRPr="00A525C3">
        <w:rPr>
          <w:rFonts w:ascii="Arial" w:hAnsi="Arial" w:cs="Arial"/>
          <w:sz w:val="20"/>
          <w:lang w:val="es-ES"/>
        </w:rPr>
        <w:tab/>
      </w:r>
      <w:r w:rsidR="005D7287">
        <w:rPr>
          <w:rFonts w:ascii="Arial" w:hAnsi="Arial" w:cs="Arial"/>
          <w:sz w:val="20"/>
          <w:lang w:val="es-ES"/>
        </w:rPr>
        <w:t>8</w:t>
      </w:r>
      <w:r w:rsidR="008440D2">
        <w:rPr>
          <w:rFonts w:ascii="Arial" w:hAnsi="Arial" w:cs="Arial"/>
          <w:sz w:val="20"/>
          <w:lang w:val="es-ES"/>
        </w:rPr>
        <w:t>0</w:t>
      </w:r>
      <w:r w:rsidRPr="00A525C3">
        <w:rPr>
          <w:rFonts w:ascii="Arial" w:hAnsi="Arial" w:cs="Arial"/>
          <w:sz w:val="20"/>
          <w:lang w:val="es-ES"/>
        </w:rPr>
        <w:t xml:space="preserve"> / </w:t>
      </w:r>
      <w:r w:rsidR="008440D2">
        <w:rPr>
          <w:rFonts w:ascii="Arial" w:hAnsi="Arial" w:cs="Arial"/>
          <w:sz w:val="20"/>
          <w:lang w:val="es-ES"/>
        </w:rPr>
        <w:t>60</w:t>
      </w:r>
      <w:r w:rsidR="00C116F8">
        <w:rPr>
          <w:rFonts w:ascii="Arial" w:hAnsi="Arial" w:cs="Arial"/>
          <w:sz w:val="20"/>
          <w:lang w:val="es-ES"/>
        </w:rPr>
        <w:tab/>
      </w:r>
      <w:r w:rsidRPr="00A525C3">
        <w:rPr>
          <w:rFonts w:ascii="Arial" w:hAnsi="Arial" w:cs="Arial"/>
          <w:sz w:val="20"/>
          <w:lang w:val="es-ES"/>
        </w:rPr>
        <w:t>ºC</w:t>
      </w:r>
    </w:p>
    <w:p w:rsidR="009E5B9A" w:rsidRDefault="009E5B9A" w:rsidP="0005393D">
      <w:pPr>
        <w:jc w:val="both"/>
        <w:rPr>
          <w:rFonts w:ascii="Arial" w:hAnsi="Arial" w:cs="Arial"/>
          <w:sz w:val="20"/>
          <w:lang w:val="es-ES"/>
        </w:rPr>
      </w:pPr>
      <w:r>
        <w:rPr>
          <w:rFonts w:ascii="Arial" w:hAnsi="Arial" w:cs="Arial"/>
          <w:sz w:val="20"/>
          <w:lang w:val="es-ES"/>
        </w:rPr>
        <w:tab/>
        <w:t>Surtidor / Retorno Radiadores</w:t>
      </w:r>
      <w:r>
        <w:rPr>
          <w:rFonts w:ascii="Arial" w:hAnsi="Arial" w:cs="Arial"/>
          <w:sz w:val="20"/>
          <w:lang w:val="es-ES"/>
        </w:rPr>
        <w:tab/>
      </w:r>
      <w:r>
        <w:rPr>
          <w:rFonts w:ascii="Arial" w:hAnsi="Arial" w:cs="Arial"/>
          <w:sz w:val="20"/>
          <w:lang w:val="es-ES"/>
        </w:rPr>
        <w:tab/>
      </w:r>
      <w:r>
        <w:rPr>
          <w:rFonts w:ascii="Arial" w:hAnsi="Arial" w:cs="Arial"/>
          <w:sz w:val="20"/>
          <w:lang w:val="es-ES"/>
        </w:rPr>
        <w:tab/>
      </w:r>
      <w:r>
        <w:rPr>
          <w:rFonts w:ascii="Arial" w:hAnsi="Arial" w:cs="Arial"/>
          <w:sz w:val="20"/>
          <w:lang w:val="es-ES"/>
        </w:rPr>
        <w:tab/>
        <w:t>:</w:t>
      </w:r>
      <w:r>
        <w:rPr>
          <w:rFonts w:ascii="Arial" w:hAnsi="Arial" w:cs="Arial"/>
          <w:sz w:val="20"/>
          <w:lang w:val="es-ES"/>
        </w:rPr>
        <w:tab/>
        <w:t>80 / 60</w:t>
      </w:r>
      <w:r>
        <w:rPr>
          <w:rFonts w:ascii="Arial" w:hAnsi="Arial" w:cs="Arial"/>
          <w:sz w:val="20"/>
          <w:lang w:val="es-ES"/>
        </w:rPr>
        <w:tab/>
        <w:t>ºC</w:t>
      </w:r>
    </w:p>
    <w:p w:rsidR="009E5B9A" w:rsidRPr="00A525C3" w:rsidRDefault="009E5B9A" w:rsidP="0005393D">
      <w:pPr>
        <w:jc w:val="both"/>
        <w:rPr>
          <w:rFonts w:ascii="Arial" w:hAnsi="Arial" w:cs="Arial"/>
          <w:sz w:val="20"/>
          <w:lang w:val="es-ES"/>
        </w:rPr>
      </w:pPr>
      <w:r>
        <w:rPr>
          <w:rFonts w:ascii="Arial" w:hAnsi="Arial" w:cs="Arial"/>
          <w:sz w:val="20"/>
          <w:lang w:val="es-ES"/>
        </w:rPr>
        <w:tab/>
        <w:t>Surtidor / Retorno Piso Radiante</w:t>
      </w:r>
      <w:r>
        <w:rPr>
          <w:rFonts w:ascii="Arial" w:hAnsi="Arial" w:cs="Arial"/>
          <w:sz w:val="20"/>
          <w:lang w:val="es-ES"/>
        </w:rPr>
        <w:tab/>
      </w:r>
      <w:r>
        <w:rPr>
          <w:rFonts w:ascii="Arial" w:hAnsi="Arial" w:cs="Arial"/>
          <w:sz w:val="20"/>
          <w:lang w:val="es-ES"/>
        </w:rPr>
        <w:tab/>
      </w:r>
      <w:r>
        <w:rPr>
          <w:rFonts w:ascii="Arial" w:hAnsi="Arial" w:cs="Arial"/>
          <w:sz w:val="20"/>
          <w:lang w:val="es-ES"/>
        </w:rPr>
        <w:tab/>
      </w:r>
      <w:r>
        <w:rPr>
          <w:rFonts w:ascii="Arial" w:hAnsi="Arial" w:cs="Arial"/>
          <w:sz w:val="20"/>
          <w:lang w:val="es-ES"/>
        </w:rPr>
        <w:tab/>
        <w:t>:</w:t>
      </w:r>
      <w:r>
        <w:rPr>
          <w:rFonts w:ascii="Arial" w:hAnsi="Arial" w:cs="Arial"/>
          <w:sz w:val="20"/>
          <w:lang w:val="es-ES"/>
        </w:rPr>
        <w:tab/>
        <w:t>60 / 50</w:t>
      </w:r>
      <w:r>
        <w:rPr>
          <w:rFonts w:ascii="Arial" w:hAnsi="Arial" w:cs="Arial"/>
          <w:sz w:val="20"/>
          <w:lang w:val="es-ES"/>
        </w:rPr>
        <w:tab/>
        <w:t xml:space="preserve">ºC </w:t>
      </w:r>
    </w:p>
    <w:p w:rsidR="0005393D" w:rsidRPr="00A525C3" w:rsidRDefault="009E5B9A" w:rsidP="0005393D">
      <w:pPr>
        <w:jc w:val="both"/>
        <w:rPr>
          <w:rFonts w:ascii="Arial" w:hAnsi="Arial" w:cs="Arial"/>
          <w:sz w:val="12"/>
          <w:szCs w:val="12"/>
          <w:lang w:val="es-ES"/>
        </w:rPr>
      </w:pPr>
      <w:r>
        <w:rPr>
          <w:rFonts w:ascii="Arial" w:hAnsi="Arial" w:cs="Arial"/>
          <w:sz w:val="12"/>
          <w:szCs w:val="12"/>
          <w:lang w:val="es-ES"/>
        </w:rPr>
        <w:t xml:space="preserve">/ </w:t>
      </w:r>
    </w:p>
    <w:p w:rsidR="0005393D" w:rsidRPr="00A525C3" w:rsidRDefault="0005393D" w:rsidP="0005393D">
      <w:pPr>
        <w:jc w:val="both"/>
        <w:rPr>
          <w:rFonts w:ascii="Arial" w:hAnsi="Arial" w:cs="Arial"/>
          <w:sz w:val="20"/>
          <w:u w:val="single"/>
        </w:rPr>
      </w:pPr>
      <w:r w:rsidRPr="00A525C3">
        <w:rPr>
          <w:rFonts w:ascii="Arial" w:hAnsi="Arial" w:cs="Arial"/>
          <w:sz w:val="20"/>
        </w:rPr>
        <w:tab/>
      </w:r>
      <w:r w:rsidRPr="00A525C3">
        <w:rPr>
          <w:rFonts w:ascii="Arial" w:hAnsi="Arial" w:cs="Arial"/>
          <w:sz w:val="20"/>
          <w:u w:val="single"/>
        </w:rPr>
        <w:t>PRODUCCION DE AGUA CALIENTE SANITARIA</w:t>
      </w:r>
    </w:p>
    <w:p w:rsidR="007E0296" w:rsidRPr="004B41DC" w:rsidRDefault="007E0296" w:rsidP="007E0296">
      <w:pPr>
        <w:jc w:val="both"/>
        <w:rPr>
          <w:rFonts w:ascii="Arial" w:hAnsi="Arial" w:cs="Arial"/>
          <w:sz w:val="20"/>
        </w:rPr>
      </w:pPr>
      <w:r w:rsidRPr="004B41DC">
        <w:rPr>
          <w:rFonts w:ascii="Arial" w:hAnsi="Arial" w:cs="Arial"/>
          <w:sz w:val="20"/>
        </w:rPr>
        <w:tab/>
        <w:t>Almacenamiento C.A.C.S.</w:t>
      </w:r>
      <w:r w:rsidRPr="004B41DC">
        <w:rPr>
          <w:rFonts w:ascii="Arial" w:hAnsi="Arial" w:cs="Arial"/>
          <w:sz w:val="20"/>
        </w:rPr>
        <w:tab/>
      </w:r>
      <w:r w:rsidRPr="004B41DC">
        <w:rPr>
          <w:rFonts w:ascii="Arial" w:hAnsi="Arial" w:cs="Arial"/>
          <w:sz w:val="20"/>
        </w:rPr>
        <w:tab/>
      </w:r>
      <w:r w:rsidRPr="004B41DC">
        <w:rPr>
          <w:rFonts w:ascii="Arial" w:hAnsi="Arial" w:cs="Arial"/>
          <w:sz w:val="20"/>
        </w:rPr>
        <w:tab/>
      </w:r>
      <w:r w:rsidRPr="004B41DC">
        <w:rPr>
          <w:rFonts w:ascii="Arial" w:hAnsi="Arial" w:cs="Arial"/>
          <w:sz w:val="20"/>
        </w:rPr>
        <w:tab/>
        <w:t>:</w:t>
      </w:r>
      <w:r w:rsidRPr="004B41DC">
        <w:rPr>
          <w:rFonts w:ascii="Arial" w:hAnsi="Arial" w:cs="Arial"/>
          <w:sz w:val="20"/>
        </w:rPr>
        <w:tab/>
        <w:t>-</w:t>
      </w:r>
      <w:r w:rsidR="00C116F8">
        <w:rPr>
          <w:rFonts w:ascii="Arial" w:hAnsi="Arial" w:cs="Arial"/>
          <w:sz w:val="20"/>
        </w:rPr>
        <w:t>-</w:t>
      </w:r>
      <w:r w:rsidRPr="004B41DC">
        <w:rPr>
          <w:rFonts w:ascii="Arial" w:hAnsi="Arial" w:cs="Arial"/>
          <w:sz w:val="20"/>
        </w:rPr>
        <w:t xml:space="preserve"> </w:t>
      </w:r>
      <w:r w:rsidR="00C116F8">
        <w:rPr>
          <w:rFonts w:ascii="Arial" w:hAnsi="Arial" w:cs="Arial"/>
          <w:sz w:val="20"/>
        </w:rPr>
        <w:tab/>
      </w:r>
      <w:r w:rsidRPr="004B41DC">
        <w:rPr>
          <w:rFonts w:ascii="Arial" w:hAnsi="Arial" w:cs="Arial"/>
          <w:sz w:val="20"/>
        </w:rPr>
        <w:t>ºC</w:t>
      </w:r>
    </w:p>
    <w:p w:rsidR="007E0296" w:rsidRPr="004B41DC" w:rsidRDefault="007E0296" w:rsidP="007E0296">
      <w:pPr>
        <w:jc w:val="both"/>
        <w:rPr>
          <w:rFonts w:ascii="Arial" w:hAnsi="Arial" w:cs="Arial"/>
          <w:sz w:val="20"/>
        </w:rPr>
      </w:pPr>
      <w:r w:rsidRPr="004B41DC">
        <w:rPr>
          <w:rFonts w:ascii="Arial" w:hAnsi="Arial"/>
          <w:sz w:val="20"/>
        </w:rPr>
        <w:tab/>
      </w:r>
      <w:r w:rsidRPr="004B41DC">
        <w:rPr>
          <w:rFonts w:ascii="Arial" w:hAnsi="Arial" w:cs="Arial"/>
          <w:sz w:val="20"/>
        </w:rPr>
        <w:t>Temperatura entrada agua fría I</w:t>
      </w:r>
      <w:r w:rsidR="00B83055">
        <w:rPr>
          <w:rFonts w:ascii="Arial" w:hAnsi="Arial" w:cs="Arial"/>
          <w:sz w:val="20"/>
        </w:rPr>
        <w:t>/</w:t>
      </w:r>
      <w:r w:rsidRPr="004B41DC">
        <w:rPr>
          <w:rFonts w:ascii="Arial" w:hAnsi="Arial" w:cs="Arial"/>
          <w:sz w:val="20"/>
        </w:rPr>
        <w:t>C</w:t>
      </w:r>
      <w:r w:rsidR="00B83055">
        <w:rPr>
          <w:rFonts w:ascii="Arial" w:hAnsi="Arial" w:cs="Arial"/>
          <w:sz w:val="20"/>
        </w:rPr>
        <w:t xml:space="preserve"> caldera</w:t>
      </w:r>
      <w:r w:rsidRPr="004B41DC">
        <w:rPr>
          <w:rFonts w:ascii="Arial" w:hAnsi="Arial" w:cs="Arial"/>
          <w:sz w:val="20"/>
        </w:rPr>
        <w:tab/>
      </w:r>
      <w:r w:rsidRPr="004B41DC">
        <w:rPr>
          <w:rFonts w:ascii="Arial" w:hAnsi="Arial" w:cs="Arial"/>
          <w:sz w:val="20"/>
        </w:rPr>
        <w:tab/>
        <w:t>:</w:t>
      </w:r>
      <w:r w:rsidRPr="004B41DC">
        <w:rPr>
          <w:rFonts w:ascii="Arial" w:hAnsi="Arial" w:cs="Arial"/>
          <w:sz w:val="20"/>
        </w:rPr>
        <w:tab/>
      </w:r>
      <w:r w:rsidR="00D70411">
        <w:rPr>
          <w:rFonts w:ascii="Arial" w:hAnsi="Arial" w:cs="Arial"/>
          <w:sz w:val="20"/>
        </w:rPr>
        <w:t>--</w:t>
      </w:r>
      <w:r w:rsidR="00B83055">
        <w:rPr>
          <w:rFonts w:ascii="Arial" w:hAnsi="Arial" w:cs="Arial"/>
          <w:sz w:val="20"/>
        </w:rPr>
        <w:tab/>
      </w:r>
      <w:r w:rsidRPr="004B41DC">
        <w:rPr>
          <w:rFonts w:ascii="Arial" w:hAnsi="Arial" w:cs="Arial"/>
          <w:sz w:val="20"/>
        </w:rPr>
        <w:t>°C</w:t>
      </w:r>
    </w:p>
    <w:p w:rsidR="007E0296" w:rsidRPr="004B41DC" w:rsidRDefault="007E0296" w:rsidP="007E0296">
      <w:pPr>
        <w:jc w:val="both"/>
        <w:rPr>
          <w:rFonts w:ascii="Arial" w:hAnsi="Arial" w:cs="Arial"/>
          <w:sz w:val="20"/>
        </w:rPr>
      </w:pPr>
      <w:r w:rsidRPr="004B41DC">
        <w:rPr>
          <w:rFonts w:ascii="Arial" w:hAnsi="Arial" w:cs="Arial"/>
          <w:sz w:val="20"/>
        </w:rPr>
        <w:tab/>
        <w:t xml:space="preserve">Temperatura agua </w:t>
      </w:r>
      <w:r w:rsidR="004F7AD6">
        <w:rPr>
          <w:rFonts w:ascii="Arial" w:hAnsi="Arial" w:cs="Arial"/>
          <w:sz w:val="20"/>
        </w:rPr>
        <w:t>c</w:t>
      </w:r>
      <w:r w:rsidRPr="004B41DC">
        <w:rPr>
          <w:rFonts w:ascii="Arial" w:hAnsi="Arial" w:cs="Arial"/>
          <w:sz w:val="20"/>
        </w:rPr>
        <w:t>aliente a consumo</w:t>
      </w:r>
    </w:p>
    <w:p w:rsidR="007E0296" w:rsidRDefault="007E0296" w:rsidP="007E0296">
      <w:pPr>
        <w:jc w:val="both"/>
        <w:rPr>
          <w:rFonts w:ascii="Arial" w:hAnsi="Arial" w:cs="Arial"/>
          <w:sz w:val="20"/>
          <w:lang w:val="es-ES"/>
        </w:rPr>
      </w:pPr>
      <w:r w:rsidRPr="004B41DC">
        <w:rPr>
          <w:rFonts w:ascii="Arial" w:hAnsi="Arial" w:cs="Arial"/>
          <w:sz w:val="20"/>
        </w:rPr>
        <w:tab/>
        <w:t>Instantáneo</w:t>
      </w:r>
      <w:r w:rsidR="00CC41EF">
        <w:rPr>
          <w:rFonts w:ascii="Arial" w:hAnsi="Arial" w:cs="Arial"/>
          <w:sz w:val="20"/>
        </w:rPr>
        <w:tab/>
      </w:r>
      <w:r w:rsidRPr="004B41DC">
        <w:rPr>
          <w:rFonts w:ascii="Arial" w:hAnsi="Arial" w:cs="Arial"/>
          <w:sz w:val="20"/>
        </w:rPr>
        <w:tab/>
      </w:r>
      <w:r w:rsidRPr="004B41DC">
        <w:rPr>
          <w:rFonts w:ascii="Arial" w:hAnsi="Arial" w:cs="Arial"/>
          <w:sz w:val="20"/>
        </w:rPr>
        <w:tab/>
      </w:r>
      <w:r w:rsidRPr="004B41DC">
        <w:rPr>
          <w:rFonts w:ascii="Arial" w:hAnsi="Arial" w:cs="Arial"/>
          <w:sz w:val="20"/>
        </w:rPr>
        <w:tab/>
      </w:r>
      <w:r w:rsidRPr="004B41DC">
        <w:rPr>
          <w:rFonts w:ascii="Arial" w:hAnsi="Arial" w:cs="Arial"/>
          <w:sz w:val="20"/>
        </w:rPr>
        <w:tab/>
      </w:r>
      <w:r w:rsidRPr="004B41DC">
        <w:rPr>
          <w:rFonts w:ascii="Arial" w:hAnsi="Arial" w:cs="Arial"/>
          <w:sz w:val="20"/>
        </w:rPr>
        <w:tab/>
        <w:t>:</w:t>
      </w:r>
      <w:r w:rsidRPr="004B41DC">
        <w:rPr>
          <w:rFonts w:ascii="Arial" w:hAnsi="Arial" w:cs="Arial"/>
          <w:sz w:val="20"/>
        </w:rPr>
        <w:tab/>
      </w:r>
      <w:r w:rsidR="00D70411">
        <w:rPr>
          <w:rFonts w:ascii="Arial" w:hAnsi="Arial" w:cs="Arial"/>
          <w:sz w:val="20"/>
        </w:rPr>
        <w:t>--</w:t>
      </w:r>
      <w:r w:rsidR="00C116F8">
        <w:rPr>
          <w:rFonts w:ascii="Arial" w:hAnsi="Arial" w:cs="Arial"/>
          <w:sz w:val="20"/>
        </w:rPr>
        <w:tab/>
      </w:r>
      <w:r w:rsidRPr="004B41DC">
        <w:rPr>
          <w:rFonts w:ascii="Arial" w:hAnsi="Arial" w:cs="Arial"/>
          <w:sz w:val="20"/>
        </w:rPr>
        <w:t>°</w:t>
      </w:r>
      <w:r w:rsidRPr="006A1CE3">
        <w:rPr>
          <w:rFonts w:ascii="Arial" w:hAnsi="Arial" w:cs="Arial"/>
          <w:sz w:val="20"/>
          <w:lang w:val="es-ES"/>
        </w:rPr>
        <w:t>C</w:t>
      </w:r>
    </w:p>
    <w:p w:rsidR="004F7AD6" w:rsidRPr="006A1CE3" w:rsidRDefault="00491BA2" w:rsidP="007E0296">
      <w:pPr>
        <w:jc w:val="both"/>
        <w:rPr>
          <w:rFonts w:ascii="Arial" w:hAnsi="Arial" w:cs="Arial"/>
          <w:sz w:val="20"/>
          <w:lang w:val="es-ES"/>
        </w:rPr>
      </w:pPr>
      <w:r>
        <w:rPr>
          <w:rFonts w:ascii="Arial" w:hAnsi="Arial" w:cs="Arial"/>
          <w:sz w:val="20"/>
          <w:lang w:val="es-ES"/>
        </w:rPr>
        <w:tab/>
        <w:t>Producción de agua caliente sanitaria</w:t>
      </w:r>
      <w:r w:rsidR="007A6A27">
        <w:rPr>
          <w:rFonts w:ascii="Arial" w:hAnsi="Arial" w:cs="Arial"/>
          <w:sz w:val="20"/>
          <w:lang w:val="es-ES"/>
        </w:rPr>
        <w:t xml:space="preserve"> por caldera</w:t>
      </w:r>
      <w:r w:rsidR="00D70411">
        <w:rPr>
          <w:rFonts w:ascii="Arial" w:hAnsi="Arial" w:cs="Arial"/>
          <w:sz w:val="20"/>
          <w:lang w:val="es-ES"/>
        </w:rPr>
        <w:tab/>
        <w:t>:</w:t>
      </w:r>
      <w:r w:rsidR="00D70411">
        <w:rPr>
          <w:rFonts w:ascii="Arial" w:hAnsi="Arial" w:cs="Arial"/>
          <w:sz w:val="20"/>
          <w:lang w:val="es-ES"/>
        </w:rPr>
        <w:tab/>
        <w:t>--</w:t>
      </w:r>
      <w:r w:rsidR="004F7AD6">
        <w:rPr>
          <w:rFonts w:ascii="Arial" w:hAnsi="Arial" w:cs="Arial"/>
          <w:sz w:val="20"/>
          <w:lang w:val="es-ES"/>
        </w:rPr>
        <w:tab/>
        <w:t>Lts/min</w:t>
      </w:r>
    </w:p>
    <w:p w:rsidR="0005393D" w:rsidRPr="00A525C3" w:rsidRDefault="0005393D" w:rsidP="0005393D">
      <w:pPr>
        <w:jc w:val="both"/>
        <w:rPr>
          <w:rFonts w:ascii="Arial" w:hAnsi="Arial" w:cs="Arial"/>
          <w:sz w:val="16"/>
          <w:szCs w:val="16"/>
          <w:lang w:val="es-ES_tradnl"/>
        </w:rPr>
      </w:pPr>
    </w:p>
    <w:p w:rsidR="0005393D" w:rsidRPr="00A525C3" w:rsidRDefault="0005393D" w:rsidP="0005393D">
      <w:pPr>
        <w:ind w:firstLine="708"/>
        <w:jc w:val="both"/>
        <w:rPr>
          <w:rFonts w:ascii="Arial" w:hAnsi="Arial" w:cs="Arial"/>
          <w:sz w:val="20"/>
          <w:u w:val="single"/>
        </w:rPr>
      </w:pPr>
      <w:r w:rsidRPr="00A525C3">
        <w:rPr>
          <w:rFonts w:ascii="Arial" w:hAnsi="Arial" w:cs="Arial"/>
          <w:sz w:val="20"/>
          <w:u w:val="single"/>
        </w:rPr>
        <w:t>ENVOLVENTE</w:t>
      </w:r>
    </w:p>
    <w:p w:rsidR="0005393D" w:rsidRPr="00A525C3" w:rsidRDefault="0005393D" w:rsidP="0005393D">
      <w:pPr>
        <w:ind w:firstLine="708"/>
        <w:jc w:val="both"/>
        <w:rPr>
          <w:rFonts w:ascii="Arial" w:hAnsi="Arial" w:cs="Arial"/>
          <w:sz w:val="12"/>
          <w:szCs w:val="12"/>
        </w:rPr>
      </w:pPr>
    </w:p>
    <w:p w:rsidR="0005393D" w:rsidRPr="00A525C3" w:rsidRDefault="0005393D" w:rsidP="0005393D">
      <w:pPr>
        <w:ind w:firstLine="708"/>
        <w:jc w:val="both"/>
        <w:rPr>
          <w:rFonts w:ascii="Arial" w:hAnsi="Arial" w:cs="Arial"/>
          <w:sz w:val="20"/>
        </w:rPr>
      </w:pPr>
      <w:r w:rsidRPr="00A525C3">
        <w:rPr>
          <w:rFonts w:ascii="Arial" w:hAnsi="Arial" w:cs="Arial"/>
          <w:sz w:val="20"/>
        </w:rPr>
        <w:t xml:space="preserve">Transmitancia </w:t>
      </w:r>
      <w:r w:rsidR="00E44438" w:rsidRPr="00A525C3">
        <w:rPr>
          <w:rFonts w:ascii="Arial" w:hAnsi="Arial" w:cs="Arial"/>
          <w:sz w:val="20"/>
        </w:rPr>
        <w:t>térmica</w:t>
      </w:r>
      <w:r w:rsidRPr="00A525C3">
        <w:rPr>
          <w:rFonts w:ascii="Arial" w:hAnsi="Arial" w:cs="Arial"/>
          <w:sz w:val="20"/>
        </w:rPr>
        <w:t xml:space="preserve"> "U"</w:t>
      </w:r>
    </w:p>
    <w:p w:rsidR="0005393D" w:rsidRPr="00A525C3" w:rsidRDefault="0005393D" w:rsidP="0005393D">
      <w:pPr>
        <w:ind w:firstLine="708"/>
        <w:jc w:val="both"/>
        <w:rPr>
          <w:rFonts w:ascii="Arial" w:hAnsi="Arial" w:cs="Arial"/>
          <w:sz w:val="12"/>
          <w:szCs w:val="12"/>
        </w:rPr>
      </w:pPr>
    </w:p>
    <w:p w:rsidR="00D70411" w:rsidRDefault="0005393D" w:rsidP="0005393D">
      <w:pPr>
        <w:ind w:firstLine="708"/>
        <w:jc w:val="both"/>
        <w:rPr>
          <w:rFonts w:ascii="Arial" w:hAnsi="Arial" w:cs="Arial"/>
          <w:sz w:val="20"/>
        </w:rPr>
      </w:pPr>
      <w:r w:rsidRPr="00FD1F18">
        <w:rPr>
          <w:rFonts w:ascii="Arial" w:hAnsi="Arial" w:cs="Arial"/>
          <w:sz w:val="20"/>
        </w:rPr>
        <w:t>V</w:t>
      </w:r>
      <w:r w:rsidR="002D656D" w:rsidRPr="00FD1F18">
        <w:rPr>
          <w:rFonts w:ascii="Arial" w:hAnsi="Arial" w:cs="Arial"/>
          <w:sz w:val="20"/>
        </w:rPr>
        <w:t>entanas</w:t>
      </w:r>
      <w:r w:rsidRPr="00FD1F18">
        <w:rPr>
          <w:rFonts w:ascii="Arial" w:hAnsi="Arial" w:cs="Arial"/>
          <w:sz w:val="20"/>
        </w:rPr>
        <w:tab/>
      </w:r>
      <w:r w:rsidRPr="00FD1F18">
        <w:rPr>
          <w:rFonts w:ascii="Arial" w:hAnsi="Arial" w:cs="Arial"/>
          <w:sz w:val="20"/>
        </w:rPr>
        <w:tab/>
      </w:r>
      <w:r w:rsidRPr="00FD1F18">
        <w:rPr>
          <w:rFonts w:ascii="Arial" w:hAnsi="Arial" w:cs="Arial"/>
          <w:sz w:val="20"/>
        </w:rPr>
        <w:tab/>
      </w:r>
      <w:r w:rsidRPr="00FD1F18">
        <w:rPr>
          <w:rFonts w:ascii="Arial" w:hAnsi="Arial" w:cs="Arial"/>
          <w:sz w:val="20"/>
        </w:rPr>
        <w:tab/>
      </w:r>
      <w:r w:rsidRPr="00FD1F18">
        <w:rPr>
          <w:rFonts w:ascii="Arial" w:hAnsi="Arial" w:cs="Arial"/>
          <w:sz w:val="20"/>
        </w:rPr>
        <w:tab/>
      </w:r>
      <w:r w:rsidRPr="00FD1F18">
        <w:rPr>
          <w:rFonts w:ascii="Arial" w:hAnsi="Arial" w:cs="Arial"/>
          <w:sz w:val="20"/>
        </w:rPr>
        <w:tab/>
      </w:r>
      <w:r w:rsidR="000D7713">
        <w:rPr>
          <w:rFonts w:ascii="Arial" w:hAnsi="Arial" w:cs="Arial"/>
          <w:sz w:val="20"/>
        </w:rPr>
        <w:t>:</w:t>
      </w:r>
      <w:r w:rsidR="000D7713">
        <w:rPr>
          <w:rFonts w:ascii="Arial" w:hAnsi="Arial" w:cs="Arial"/>
          <w:sz w:val="20"/>
        </w:rPr>
        <w:tab/>
        <w:t>3</w:t>
      </w:r>
      <w:r w:rsidR="000D7713" w:rsidRPr="00FD1F18">
        <w:rPr>
          <w:rFonts w:ascii="Arial" w:hAnsi="Arial" w:cs="Arial"/>
          <w:sz w:val="20"/>
        </w:rPr>
        <w:t>,</w:t>
      </w:r>
      <w:r w:rsidR="000D7713">
        <w:rPr>
          <w:rFonts w:ascii="Arial" w:hAnsi="Arial" w:cs="Arial"/>
          <w:sz w:val="20"/>
        </w:rPr>
        <w:t>20</w:t>
      </w:r>
      <w:r w:rsidR="000D7713">
        <w:rPr>
          <w:rFonts w:ascii="Arial" w:hAnsi="Arial" w:cs="Arial"/>
          <w:sz w:val="20"/>
        </w:rPr>
        <w:tab/>
      </w:r>
      <w:r w:rsidR="000D7713" w:rsidRPr="00FD1F18">
        <w:rPr>
          <w:rFonts w:ascii="Arial" w:hAnsi="Arial" w:cs="Arial"/>
          <w:sz w:val="20"/>
        </w:rPr>
        <w:t>Kcal/ h m2°C</w:t>
      </w:r>
    </w:p>
    <w:p w:rsidR="00D70411" w:rsidRDefault="00D70411" w:rsidP="0005393D">
      <w:pPr>
        <w:ind w:firstLine="708"/>
        <w:jc w:val="both"/>
        <w:rPr>
          <w:rFonts w:ascii="Arial" w:hAnsi="Arial" w:cs="Arial"/>
          <w:sz w:val="20"/>
        </w:rPr>
      </w:pPr>
      <w:r>
        <w:rPr>
          <w:rFonts w:ascii="Arial" w:hAnsi="Arial" w:cs="Arial"/>
          <w:sz w:val="20"/>
        </w:rPr>
        <w:t>Doble Vidriado Hermetico (DVH)</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0D7713" w:rsidRDefault="000D7713" w:rsidP="0005393D">
      <w:pPr>
        <w:ind w:firstLine="708"/>
        <w:jc w:val="both"/>
        <w:rPr>
          <w:rFonts w:ascii="Arial" w:hAnsi="Arial" w:cs="Arial"/>
          <w:sz w:val="20"/>
        </w:rPr>
      </w:pPr>
    </w:p>
    <w:p w:rsidR="00B20DEC" w:rsidRPr="00FD1F18" w:rsidRDefault="00B20DEC" w:rsidP="00B20DEC">
      <w:pPr>
        <w:ind w:firstLine="708"/>
        <w:jc w:val="both"/>
        <w:rPr>
          <w:rFonts w:ascii="Arial" w:hAnsi="Arial" w:cs="Arial"/>
          <w:sz w:val="20"/>
        </w:rPr>
      </w:pPr>
      <w:r>
        <w:rPr>
          <w:rFonts w:ascii="Arial" w:hAnsi="Arial" w:cs="Arial"/>
          <w:sz w:val="20"/>
        </w:rPr>
        <w:t>Muros Exteriores Dormitorios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t>0,59</w:t>
      </w:r>
      <w:r>
        <w:rPr>
          <w:rFonts w:ascii="Arial" w:hAnsi="Arial" w:cs="Arial"/>
          <w:sz w:val="20"/>
        </w:rPr>
        <w:tab/>
      </w:r>
      <w:r w:rsidRPr="00FD1F18">
        <w:rPr>
          <w:rFonts w:ascii="Arial" w:hAnsi="Arial" w:cs="Arial"/>
          <w:sz w:val="20"/>
        </w:rPr>
        <w:t>Kcal/ h m2°C</w:t>
      </w:r>
    </w:p>
    <w:p w:rsidR="00B20DEC" w:rsidRDefault="00B20DEC" w:rsidP="00B20DEC">
      <w:pPr>
        <w:ind w:firstLine="708"/>
        <w:jc w:val="both"/>
        <w:rPr>
          <w:rFonts w:ascii="Arial" w:hAnsi="Arial" w:cs="Arial"/>
          <w:sz w:val="20"/>
        </w:rPr>
      </w:pPr>
      <w:r>
        <w:rPr>
          <w:rFonts w:ascii="Arial" w:hAnsi="Arial" w:cs="Arial"/>
          <w:sz w:val="20"/>
        </w:rPr>
        <w:t>Madera</w:t>
      </w:r>
      <w:r>
        <w:rPr>
          <w:rFonts w:ascii="Arial" w:hAnsi="Arial" w:cs="Arial"/>
          <w:sz w:val="20"/>
        </w:rPr>
        <w:tab/>
      </w:r>
      <w:r>
        <w:rPr>
          <w:rFonts w:ascii="Arial" w:hAnsi="Arial" w:cs="Arial"/>
          <w:sz w:val="20"/>
        </w:rPr>
        <w:tab/>
      </w:r>
      <w:r>
        <w:rPr>
          <w:rFonts w:ascii="Arial" w:hAnsi="Arial" w:cs="Arial"/>
          <w:sz w:val="20"/>
        </w:rPr>
        <w:tab/>
        <w:t>espesor = 13</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20</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Hormigon</w:t>
      </w:r>
      <w:r>
        <w:rPr>
          <w:rFonts w:ascii="Arial" w:hAnsi="Arial" w:cs="Arial"/>
          <w:sz w:val="20"/>
        </w:rPr>
        <w:tab/>
      </w:r>
      <w:r>
        <w:rPr>
          <w:rFonts w:ascii="Arial" w:hAnsi="Arial" w:cs="Arial"/>
          <w:sz w:val="20"/>
        </w:rPr>
        <w:tab/>
        <w:t>espesor = 150</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30</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OSB</w:t>
      </w:r>
      <w:r>
        <w:rPr>
          <w:rFonts w:ascii="Arial" w:hAnsi="Arial" w:cs="Arial"/>
          <w:sz w:val="20"/>
        </w:rPr>
        <w:tab/>
      </w:r>
      <w:r>
        <w:rPr>
          <w:rFonts w:ascii="Arial" w:hAnsi="Arial" w:cs="Arial"/>
          <w:sz w:val="20"/>
        </w:rPr>
        <w:tab/>
      </w:r>
      <w:r>
        <w:rPr>
          <w:rFonts w:ascii="Arial" w:hAnsi="Arial" w:cs="Arial"/>
          <w:sz w:val="20"/>
        </w:rPr>
        <w:tab/>
        <w:t>espesor = 11,1</w:t>
      </w:r>
      <w:r>
        <w:rPr>
          <w:rFonts w:ascii="Arial" w:hAnsi="Arial" w:cs="Arial"/>
          <w:sz w:val="20"/>
        </w:rPr>
        <w:tab/>
        <w:t>mm</w:t>
      </w:r>
    </w:p>
    <w:p w:rsidR="00B20DEC" w:rsidRDefault="00B20DEC" w:rsidP="00B20DEC">
      <w:pPr>
        <w:ind w:firstLine="708"/>
        <w:jc w:val="both"/>
        <w:rPr>
          <w:rFonts w:ascii="Arial" w:hAnsi="Arial" w:cs="Arial"/>
          <w:sz w:val="20"/>
        </w:rPr>
      </w:pPr>
    </w:p>
    <w:p w:rsidR="00B20DEC" w:rsidRPr="00FD1F18" w:rsidRDefault="00B20DEC" w:rsidP="00B20DEC">
      <w:pPr>
        <w:ind w:firstLine="708"/>
        <w:jc w:val="both"/>
        <w:rPr>
          <w:rFonts w:ascii="Arial" w:hAnsi="Arial" w:cs="Arial"/>
          <w:sz w:val="20"/>
        </w:rPr>
      </w:pPr>
      <w:r>
        <w:rPr>
          <w:rFonts w:ascii="Arial" w:hAnsi="Arial" w:cs="Arial"/>
          <w:sz w:val="20"/>
        </w:rPr>
        <w:t>Muros Exteriores Servicios, Living, Comedor y Estar</w:t>
      </w:r>
      <w:r>
        <w:rPr>
          <w:rFonts w:ascii="Arial" w:hAnsi="Arial" w:cs="Arial"/>
          <w:sz w:val="20"/>
        </w:rPr>
        <w:tab/>
        <w:t>:</w:t>
      </w:r>
      <w:r>
        <w:rPr>
          <w:rFonts w:ascii="Arial" w:hAnsi="Arial" w:cs="Arial"/>
          <w:sz w:val="20"/>
        </w:rPr>
        <w:tab/>
        <w:t>0,29</w:t>
      </w:r>
      <w:r>
        <w:rPr>
          <w:rFonts w:ascii="Arial" w:hAnsi="Arial" w:cs="Arial"/>
          <w:sz w:val="20"/>
        </w:rPr>
        <w:tab/>
      </w:r>
      <w:r w:rsidRPr="00FD1F18">
        <w:rPr>
          <w:rFonts w:ascii="Arial" w:hAnsi="Arial" w:cs="Arial"/>
          <w:sz w:val="20"/>
        </w:rPr>
        <w:t>Kcal/ h m2°C</w:t>
      </w:r>
    </w:p>
    <w:p w:rsidR="00B20DEC" w:rsidRDefault="00B20DEC" w:rsidP="00B20DEC">
      <w:pPr>
        <w:ind w:firstLine="708"/>
        <w:jc w:val="both"/>
        <w:rPr>
          <w:rFonts w:ascii="Arial" w:hAnsi="Arial" w:cs="Arial"/>
          <w:sz w:val="20"/>
        </w:rPr>
      </w:pPr>
      <w:r>
        <w:rPr>
          <w:rFonts w:ascii="Arial" w:hAnsi="Arial" w:cs="Arial"/>
          <w:sz w:val="20"/>
        </w:rPr>
        <w:t>Madera</w:t>
      </w:r>
      <w:r>
        <w:rPr>
          <w:rFonts w:ascii="Arial" w:hAnsi="Arial" w:cs="Arial"/>
          <w:sz w:val="20"/>
        </w:rPr>
        <w:tab/>
      </w:r>
      <w:r>
        <w:rPr>
          <w:rFonts w:ascii="Arial" w:hAnsi="Arial" w:cs="Arial"/>
          <w:sz w:val="20"/>
        </w:rPr>
        <w:tab/>
      </w:r>
      <w:r>
        <w:rPr>
          <w:rFonts w:ascii="Arial" w:hAnsi="Arial" w:cs="Arial"/>
          <w:sz w:val="20"/>
        </w:rPr>
        <w:tab/>
        <w:t>espesor = 13</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OSB</w:t>
      </w:r>
      <w:r>
        <w:rPr>
          <w:rFonts w:ascii="Arial" w:hAnsi="Arial" w:cs="Arial"/>
          <w:sz w:val="20"/>
        </w:rPr>
        <w:tab/>
      </w:r>
      <w:r>
        <w:rPr>
          <w:rFonts w:ascii="Arial" w:hAnsi="Arial" w:cs="Arial"/>
          <w:sz w:val="20"/>
        </w:rPr>
        <w:tab/>
      </w:r>
      <w:r>
        <w:rPr>
          <w:rFonts w:ascii="Arial" w:hAnsi="Arial" w:cs="Arial"/>
          <w:sz w:val="20"/>
        </w:rPr>
        <w:tab/>
        <w:t>espesor = 11,1</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120</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OSB</w:t>
      </w:r>
      <w:r>
        <w:rPr>
          <w:rFonts w:ascii="Arial" w:hAnsi="Arial" w:cs="Arial"/>
          <w:sz w:val="20"/>
        </w:rPr>
        <w:tab/>
      </w:r>
      <w:r>
        <w:rPr>
          <w:rFonts w:ascii="Arial" w:hAnsi="Arial" w:cs="Arial"/>
          <w:sz w:val="20"/>
        </w:rPr>
        <w:tab/>
      </w:r>
      <w:r>
        <w:rPr>
          <w:rFonts w:ascii="Arial" w:hAnsi="Arial" w:cs="Arial"/>
          <w:sz w:val="20"/>
        </w:rPr>
        <w:tab/>
        <w:t>espesor = 11,1</w:t>
      </w:r>
      <w:r>
        <w:rPr>
          <w:rFonts w:ascii="Arial" w:hAnsi="Arial" w:cs="Arial"/>
          <w:sz w:val="20"/>
        </w:rPr>
        <w:tab/>
        <w:t>mm</w:t>
      </w:r>
    </w:p>
    <w:p w:rsidR="00B20DEC" w:rsidRDefault="00B20DEC" w:rsidP="00B20DEC">
      <w:pPr>
        <w:ind w:firstLine="708"/>
        <w:jc w:val="both"/>
        <w:rPr>
          <w:rFonts w:ascii="Arial" w:hAnsi="Arial" w:cs="Arial"/>
          <w:sz w:val="20"/>
        </w:rPr>
      </w:pPr>
    </w:p>
    <w:p w:rsidR="00B20DEC" w:rsidRDefault="00B20DEC" w:rsidP="00B20DEC">
      <w:pPr>
        <w:ind w:firstLine="708"/>
        <w:jc w:val="both"/>
        <w:rPr>
          <w:rFonts w:ascii="Arial" w:hAnsi="Arial" w:cs="Arial"/>
          <w:sz w:val="20"/>
        </w:rPr>
      </w:pPr>
      <w:r>
        <w:rPr>
          <w:rFonts w:ascii="Arial" w:hAnsi="Arial" w:cs="Arial"/>
          <w:sz w:val="20"/>
        </w:rPr>
        <w:t>Techumbre</w:t>
      </w:r>
      <w:r>
        <w:rPr>
          <w:rFonts w:ascii="Arial" w:hAnsi="Arial" w:cs="Arial"/>
          <w:sz w:val="20"/>
        </w:rPr>
        <w:tab/>
      </w:r>
      <w:r w:rsidRPr="00ED2116">
        <w:rPr>
          <w:rFonts w:ascii="Arial" w:hAnsi="Arial" w:cs="Arial"/>
          <w:sz w:val="20"/>
        </w:rPr>
        <w:tab/>
      </w:r>
      <w:r w:rsidRPr="00ED2116">
        <w:rPr>
          <w:rFonts w:ascii="Arial" w:hAnsi="Arial" w:cs="Arial"/>
          <w:sz w:val="20"/>
        </w:rPr>
        <w:tab/>
      </w:r>
      <w:r w:rsidRPr="00ED2116">
        <w:rPr>
          <w:rFonts w:ascii="Arial" w:hAnsi="Arial" w:cs="Arial"/>
          <w:sz w:val="20"/>
        </w:rPr>
        <w:tab/>
      </w:r>
      <w:r w:rsidRPr="00ED2116">
        <w:rPr>
          <w:rFonts w:ascii="Arial" w:hAnsi="Arial" w:cs="Arial"/>
          <w:sz w:val="20"/>
        </w:rPr>
        <w:tab/>
      </w:r>
      <w:r w:rsidRPr="00ED2116">
        <w:rPr>
          <w:rFonts w:ascii="Arial" w:hAnsi="Arial" w:cs="Arial"/>
          <w:sz w:val="20"/>
        </w:rPr>
        <w:tab/>
        <w:t>:</w:t>
      </w:r>
      <w:r w:rsidRPr="00ED2116">
        <w:rPr>
          <w:rFonts w:ascii="Arial" w:hAnsi="Arial" w:cs="Arial"/>
          <w:sz w:val="20"/>
        </w:rPr>
        <w:tab/>
        <w:t>0,</w:t>
      </w:r>
      <w:r>
        <w:rPr>
          <w:rFonts w:ascii="Arial" w:hAnsi="Arial" w:cs="Arial"/>
          <w:sz w:val="20"/>
        </w:rPr>
        <w:t>24</w:t>
      </w:r>
      <w:r>
        <w:rPr>
          <w:rFonts w:ascii="Arial" w:hAnsi="Arial" w:cs="Arial"/>
          <w:sz w:val="20"/>
        </w:rPr>
        <w:tab/>
      </w:r>
      <w:r w:rsidRPr="00ED2116">
        <w:rPr>
          <w:rFonts w:ascii="Arial" w:hAnsi="Arial" w:cs="Arial"/>
          <w:sz w:val="20"/>
        </w:rPr>
        <w:t>Kcal/ h m2°C</w:t>
      </w:r>
    </w:p>
    <w:p w:rsidR="00B20DEC" w:rsidRDefault="00B20DEC" w:rsidP="00B20DEC">
      <w:pPr>
        <w:ind w:firstLine="708"/>
        <w:jc w:val="both"/>
        <w:rPr>
          <w:rFonts w:ascii="Arial" w:hAnsi="Arial" w:cs="Arial"/>
          <w:sz w:val="20"/>
        </w:rPr>
      </w:pPr>
      <w:r>
        <w:rPr>
          <w:rFonts w:ascii="Arial" w:hAnsi="Arial" w:cs="Arial"/>
          <w:sz w:val="20"/>
        </w:rPr>
        <w:t>OSB</w:t>
      </w:r>
      <w:r>
        <w:rPr>
          <w:rFonts w:ascii="Arial" w:hAnsi="Arial" w:cs="Arial"/>
          <w:sz w:val="20"/>
        </w:rPr>
        <w:tab/>
      </w:r>
      <w:r>
        <w:rPr>
          <w:rFonts w:ascii="Arial" w:hAnsi="Arial" w:cs="Arial"/>
          <w:sz w:val="20"/>
        </w:rPr>
        <w:tab/>
      </w:r>
      <w:r>
        <w:rPr>
          <w:rFonts w:ascii="Arial" w:hAnsi="Arial" w:cs="Arial"/>
          <w:sz w:val="20"/>
        </w:rPr>
        <w:tab/>
        <w:t>espesor = 15,1</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 xml:space="preserve">Lana de vidrio </w:t>
      </w:r>
      <w:r>
        <w:rPr>
          <w:rFonts w:ascii="Arial" w:hAnsi="Arial" w:cs="Arial"/>
          <w:sz w:val="20"/>
        </w:rPr>
        <w:tab/>
      </w:r>
      <w:r>
        <w:rPr>
          <w:rFonts w:ascii="Arial" w:hAnsi="Arial" w:cs="Arial"/>
          <w:sz w:val="20"/>
        </w:rPr>
        <w:tab/>
        <w:t>espesor = 120</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OSB</w:t>
      </w:r>
      <w:r>
        <w:rPr>
          <w:rFonts w:ascii="Arial" w:hAnsi="Arial" w:cs="Arial"/>
          <w:sz w:val="20"/>
        </w:rPr>
        <w:tab/>
      </w:r>
      <w:r>
        <w:rPr>
          <w:rFonts w:ascii="Arial" w:hAnsi="Arial" w:cs="Arial"/>
          <w:sz w:val="20"/>
        </w:rPr>
        <w:tab/>
      </w:r>
      <w:r>
        <w:rPr>
          <w:rFonts w:ascii="Arial" w:hAnsi="Arial" w:cs="Arial"/>
          <w:sz w:val="20"/>
        </w:rPr>
        <w:tab/>
        <w:t>espesor = 11,1</w:t>
      </w:r>
      <w:r>
        <w:rPr>
          <w:rFonts w:ascii="Arial" w:hAnsi="Arial" w:cs="Arial"/>
          <w:sz w:val="20"/>
        </w:rPr>
        <w:tab/>
        <w:t>mm</w:t>
      </w:r>
    </w:p>
    <w:p w:rsidR="00B20DEC" w:rsidRDefault="00B20DEC">
      <w:pPr>
        <w:widowControl/>
        <w:rPr>
          <w:rFonts w:ascii="Arial" w:hAnsi="Arial" w:cs="Arial"/>
          <w:sz w:val="20"/>
        </w:rPr>
      </w:pPr>
      <w:r>
        <w:rPr>
          <w:rFonts w:ascii="Arial" w:hAnsi="Arial" w:cs="Arial"/>
          <w:sz w:val="20"/>
        </w:rPr>
        <w:br w:type="page"/>
      </w:r>
    </w:p>
    <w:p w:rsidR="00B20DEC" w:rsidRDefault="00B20DEC" w:rsidP="00B20DEC">
      <w:pPr>
        <w:ind w:firstLine="708"/>
        <w:jc w:val="both"/>
        <w:rPr>
          <w:rFonts w:ascii="Arial" w:hAnsi="Arial" w:cs="Arial"/>
          <w:sz w:val="20"/>
        </w:rPr>
      </w:pPr>
    </w:p>
    <w:p w:rsidR="00B20DEC" w:rsidRDefault="00B20DEC" w:rsidP="00B20DEC">
      <w:pPr>
        <w:ind w:firstLine="708"/>
        <w:jc w:val="both"/>
        <w:rPr>
          <w:rFonts w:ascii="Arial" w:hAnsi="Arial" w:cs="Arial"/>
          <w:sz w:val="20"/>
        </w:rPr>
      </w:pPr>
      <w:r>
        <w:rPr>
          <w:rFonts w:ascii="Arial" w:hAnsi="Arial" w:cs="Arial"/>
          <w:sz w:val="20"/>
        </w:rPr>
        <w:t>Pisos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t>0,63</w:t>
      </w:r>
      <w:r>
        <w:rPr>
          <w:rFonts w:ascii="Arial" w:hAnsi="Arial" w:cs="Arial"/>
          <w:sz w:val="20"/>
        </w:rPr>
        <w:tab/>
      </w:r>
      <w:r w:rsidRPr="00ED2116">
        <w:rPr>
          <w:rFonts w:ascii="Arial" w:hAnsi="Arial" w:cs="Arial"/>
          <w:sz w:val="20"/>
        </w:rPr>
        <w:t>Kcal/ h m2°C</w:t>
      </w:r>
    </w:p>
    <w:p w:rsidR="00B20DEC" w:rsidRDefault="00B20DEC" w:rsidP="00B20DEC">
      <w:pPr>
        <w:ind w:firstLine="708"/>
        <w:jc w:val="both"/>
        <w:rPr>
          <w:rFonts w:ascii="Arial" w:hAnsi="Arial" w:cs="Arial"/>
          <w:sz w:val="20"/>
        </w:rPr>
      </w:pPr>
      <w:r>
        <w:rPr>
          <w:rFonts w:ascii="Arial" w:hAnsi="Arial" w:cs="Arial"/>
          <w:sz w:val="20"/>
        </w:rPr>
        <w:t>Madera</w:t>
      </w:r>
      <w:r>
        <w:rPr>
          <w:rFonts w:ascii="Arial" w:hAnsi="Arial" w:cs="Arial"/>
          <w:sz w:val="20"/>
        </w:rPr>
        <w:tab/>
      </w:r>
      <w:r>
        <w:rPr>
          <w:rFonts w:ascii="Arial" w:hAnsi="Arial" w:cs="Arial"/>
          <w:sz w:val="20"/>
        </w:rPr>
        <w:tab/>
      </w:r>
      <w:r>
        <w:rPr>
          <w:rFonts w:ascii="Arial" w:hAnsi="Arial" w:cs="Arial"/>
          <w:sz w:val="20"/>
        </w:rPr>
        <w:tab/>
        <w:t>espesor = 20</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30</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Hormigon</w:t>
      </w:r>
      <w:r>
        <w:rPr>
          <w:rFonts w:ascii="Arial" w:hAnsi="Arial" w:cs="Arial"/>
          <w:sz w:val="20"/>
        </w:rPr>
        <w:tab/>
      </w:r>
      <w:r>
        <w:rPr>
          <w:rFonts w:ascii="Arial" w:hAnsi="Arial" w:cs="Arial"/>
          <w:sz w:val="20"/>
        </w:rPr>
        <w:tab/>
        <w:t>espesor = 80</w:t>
      </w:r>
      <w:r>
        <w:rPr>
          <w:rFonts w:ascii="Arial" w:hAnsi="Arial" w:cs="Arial"/>
          <w:sz w:val="20"/>
        </w:rPr>
        <w:tab/>
        <w:t>mm</w:t>
      </w:r>
    </w:p>
    <w:p w:rsidR="00B20DEC" w:rsidRDefault="00B20DEC" w:rsidP="00B20DEC">
      <w:pPr>
        <w:ind w:firstLine="708"/>
        <w:jc w:val="both"/>
        <w:rPr>
          <w:rFonts w:ascii="Arial" w:hAnsi="Arial" w:cs="Arial"/>
          <w:sz w:val="20"/>
        </w:rPr>
      </w:pPr>
      <w:r>
        <w:rPr>
          <w:rFonts w:ascii="Arial" w:hAnsi="Arial" w:cs="Arial"/>
          <w:sz w:val="20"/>
        </w:rPr>
        <w:t>Lana de vidrio</w:t>
      </w:r>
      <w:r>
        <w:rPr>
          <w:rFonts w:ascii="Arial" w:hAnsi="Arial" w:cs="Arial"/>
          <w:sz w:val="20"/>
        </w:rPr>
        <w:tab/>
      </w:r>
      <w:r>
        <w:rPr>
          <w:rFonts w:ascii="Arial" w:hAnsi="Arial" w:cs="Arial"/>
          <w:sz w:val="20"/>
        </w:rPr>
        <w:tab/>
        <w:t>espesor = 3</w:t>
      </w:r>
      <w:r>
        <w:rPr>
          <w:rFonts w:ascii="Arial" w:hAnsi="Arial" w:cs="Arial"/>
          <w:sz w:val="20"/>
        </w:rPr>
        <w:tab/>
        <w:t>mm</w:t>
      </w:r>
    </w:p>
    <w:p w:rsidR="00D70411" w:rsidRDefault="00D70411" w:rsidP="005D7287">
      <w:pPr>
        <w:ind w:firstLine="708"/>
        <w:jc w:val="both"/>
        <w:rPr>
          <w:rFonts w:ascii="Arial" w:hAnsi="Arial" w:cs="Arial"/>
          <w:sz w:val="20"/>
        </w:rPr>
      </w:pPr>
    </w:p>
    <w:p w:rsidR="004F7AD6" w:rsidRDefault="004F7AD6" w:rsidP="0005393D">
      <w:pPr>
        <w:jc w:val="both"/>
        <w:rPr>
          <w:rFonts w:ascii="Arial" w:hAnsi="Arial"/>
          <w:sz w:val="20"/>
        </w:rPr>
      </w:pPr>
    </w:p>
    <w:p w:rsidR="00491BA2" w:rsidRDefault="00491BA2">
      <w:pPr>
        <w:widowControl/>
        <w:rPr>
          <w:rFonts w:ascii="Arial" w:hAnsi="Arial"/>
          <w:b/>
          <w:bCs/>
          <w:spacing w:val="-3"/>
          <w:sz w:val="20"/>
          <w:u w:val="single"/>
          <w:lang w:val="es-ES_tradnl"/>
        </w:rPr>
      </w:pPr>
      <w:bookmarkStart w:id="15" w:name="_Toc183583686"/>
      <w:r>
        <w:rPr>
          <w:rFonts w:ascii="Arial" w:hAnsi="Arial"/>
          <w:b/>
          <w:bCs/>
          <w:spacing w:val="-3"/>
          <w:sz w:val="20"/>
          <w:u w:val="single"/>
          <w:lang w:val="es-ES_tradnl"/>
        </w:rPr>
        <w:br w:type="page"/>
      </w:r>
    </w:p>
    <w:p w:rsidR="0055686B" w:rsidRPr="00A525C3" w:rsidRDefault="0055686B">
      <w:pPr>
        <w:pStyle w:val="Ttulo1"/>
        <w:numPr>
          <w:ilvl w:val="0"/>
          <w:numId w:val="7"/>
        </w:numPr>
        <w:rPr>
          <w:i w:val="0"/>
          <w:sz w:val="20"/>
        </w:rPr>
      </w:pPr>
      <w:bookmarkStart w:id="16" w:name="_Toc311527995"/>
      <w:r w:rsidRPr="00A525C3">
        <w:rPr>
          <w:i w:val="0"/>
          <w:sz w:val="20"/>
        </w:rPr>
        <w:lastRenderedPageBreak/>
        <w:t>DESCRIPCION DE LOS SISTEMAS</w:t>
      </w:r>
      <w:bookmarkEnd w:id="15"/>
      <w:bookmarkEnd w:id="16"/>
    </w:p>
    <w:p w:rsidR="0055686B" w:rsidRPr="00A525C3" w:rsidRDefault="0055686B">
      <w:pPr>
        <w:jc w:val="both"/>
        <w:rPr>
          <w:rFonts w:ascii="Arial" w:hAnsi="Arial"/>
          <w:spacing w:val="-3"/>
          <w:sz w:val="20"/>
          <w:lang w:val="es-ES_tradnl"/>
        </w:rPr>
      </w:pPr>
    </w:p>
    <w:p w:rsidR="006B2EDC" w:rsidRDefault="008F4DB5">
      <w:pPr>
        <w:ind w:left="720"/>
        <w:jc w:val="both"/>
        <w:rPr>
          <w:rFonts w:ascii="Arial" w:hAnsi="Arial"/>
          <w:spacing w:val="-3"/>
          <w:sz w:val="20"/>
          <w:lang w:val="es-ES_tradnl"/>
        </w:rPr>
      </w:pPr>
      <w:r>
        <w:rPr>
          <w:rFonts w:ascii="Arial" w:hAnsi="Arial"/>
          <w:spacing w:val="-3"/>
          <w:sz w:val="20"/>
          <w:lang w:val="es-ES_tradnl"/>
        </w:rPr>
        <w:t xml:space="preserve">El proyecto se refiere </w:t>
      </w:r>
      <w:r w:rsidR="006B2EDC">
        <w:rPr>
          <w:rFonts w:ascii="Arial" w:hAnsi="Arial"/>
          <w:spacing w:val="-3"/>
          <w:sz w:val="20"/>
          <w:lang w:val="es-ES_tradnl"/>
        </w:rPr>
        <w:t>a una vivienda que</w:t>
      </w:r>
      <w:r w:rsidR="00CA2D9C">
        <w:rPr>
          <w:rFonts w:ascii="Arial" w:hAnsi="Arial"/>
          <w:spacing w:val="-3"/>
          <w:sz w:val="20"/>
          <w:lang w:val="es-ES_tradnl"/>
        </w:rPr>
        <w:t xml:space="preserve"> se </w:t>
      </w:r>
      <w:r w:rsidR="008440D2">
        <w:rPr>
          <w:rFonts w:ascii="Arial" w:hAnsi="Arial"/>
          <w:spacing w:val="-3"/>
          <w:sz w:val="20"/>
          <w:lang w:val="es-ES_tradnl"/>
        </w:rPr>
        <w:t>encuentra</w:t>
      </w:r>
      <w:r w:rsidR="00CA2D9C">
        <w:rPr>
          <w:rFonts w:ascii="Arial" w:hAnsi="Arial"/>
          <w:spacing w:val="-3"/>
          <w:sz w:val="20"/>
          <w:lang w:val="es-ES_tradnl"/>
        </w:rPr>
        <w:t>n</w:t>
      </w:r>
      <w:r w:rsidR="008440D2">
        <w:rPr>
          <w:rFonts w:ascii="Arial" w:hAnsi="Arial"/>
          <w:spacing w:val="-3"/>
          <w:sz w:val="20"/>
          <w:lang w:val="es-ES_tradnl"/>
        </w:rPr>
        <w:t xml:space="preserve"> ubicad</w:t>
      </w:r>
      <w:r w:rsidR="006B2EDC">
        <w:rPr>
          <w:rFonts w:ascii="Arial" w:hAnsi="Arial"/>
          <w:spacing w:val="-3"/>
          <w:sz w:val="20"/>
          <w:lang w:val="es-ES_tradnl"/>
        </w:rPr>
        <w:t>a</w:t>
      </w:r>
      <w:r w:rsidR="008440D2">
        <w:rPr>
          <w:rFonts w:ascii="Arial" w:hAnsi="Arial"/>
          <w:spacing w:val="-3"/>
          <w:sz w:val="20"/>
          <w:lang w:val="es-ES_tradnl"/>
        </w:rPr>
        <w:t xml:space="preserve"> en </w:t>
      </w:r>
      <w:r w:rsidR="000D7CA5">
        <w:rPr>
          <w:rFonts w:ascii="Arial" w:hAnsi="Arial"/>
          <w:spacing w:val="-3"/>
          <w:sz w:val="20"/>
          <w:lang w:val="es-ES_tradnl"/>
        </w:rPr>
        <w:t>el</w:t>
      </w:r>
      <w:r w:rsidR="006B2EDC">
        <w:rPr>
          <w:rFonts w:ascii="Arial" w:hAnsi="Arial"/>
          <w:spacing w:val="-3"/>
          <w:sz w:val="20"/>
          <w:lang w:val="es-ES_tradnl"/>
        </w:rPr>
        <w:t xml:space="preserve"> sector del Lago Colico</w:t>
      </w:r>
      <w:r w:rsidR="000D7CA5">
        <w:rPr>
          <w:rFonts w:ascii="Arial" w:hAnsi="Arial"/>
          <w:spacing w:val="-3"/>
          <w:sz w:val="20"/>
          <w:lang w:val="es-ES_tradnl"/>
        </w:rPr>
        <w:t>,</w:t>
      </w:r>
      <w:r w:rsidR="006B2EDC">
        <w:rPr>
          <w:rFonts w:ascii="Arial" w:hAnsi="Arial"/>
          <w:spacing w:val="-3"/>
          <w:sz w:val="20"/>
          <w:lang w:val="es-ES_tradnl"/>
        </w:rPr>
        <w:t xml:space="preserve"> IX </w:t>
      </w:r>
      <w:r w:rsidR="00606D08">
        <w:rPr>
          <w:rFonts w:ascii="Arial" w:hAnsi="Arial"/>
          <w:spacing w:val="-3"/>
          <w:sz w:val="20"/>
          <w:lang w:val="es-ES_tradnl"/>
        </w:rPr>
        <w:t>Región</w:t>
      </w:r>
      <w:r w:rsidR="00CA2D9C">
        <w:rPr>
          <w:rFonts w:ascii="Arial" w:hAnsi="Arial"/>
          <w:spacing w:val="-3"/>
          <w:sz w:val="20"/>
          <w:lang w:val="es-ES_tradnl"/>
        </w:rPr>
        <w:t>. L</w:t>
      </w:r>
      <w:r w:rsidR="006B2EDC">
        <w:rPr>
          <w:rFonts w:ascii="Arial" w:hAnsi="Arial"/>
          <w:spacing w:val="-3"/>
          <w:sz w:val="20"/>
          <w:lang w:val="es-ES_tradnl"/>
        </w:rPr>
        <w:t xml:space="preserve">a casa se compone de tres </w:t>
      </w:r>
      <w:r w:rsidR="00B20DEC">
        <w:rPr>
          <w:rFonts w:ascii="Arial" w:hAnsi="Arial"/>
          <w:spacing w:val="-3"/>
          <w:sz w:val="20"/>
          <w:lang w:val="es-ES_tradnl"/>
        </w:rPr>
        <w:t>sectores servicio (1 nivel), estar (1 nivel) y dormitorios (2 niveles)</w:t>
      </w:r>
      <w:r w:rsidR="006B2EDC">
        <w:rPr>
          <w:rFonts w:ascii="Arial" w:hAnsi="Arial"/>
          <w:spacing w:val="-3"/>
          <w:sz w:val="20"/>
          <w:lang w:val="es-ES_tradnl"/>
        </w:rPr>
        <w:t>.</w:t>
      </w:r>
    </w:p>
    <w:p w:rsidR="006F7B0E" w:rsidRDefault="006B2EDC">
      <w:pPr>
        <w:ind w:left="720"/>
        <w:jc w:val="both"/>
        <w:rPr>
          <w:rFonts w:ascii="Arial" w:hAnsi="Arial"/>
          <w:spacing w:val="-3"/>
          <w:sz w:val="20"/>
          <w:lang w:val="es-ES_tradnl"/>
        </w:rPr>
      </w:pPr>
      <w:r>
        <w:rPr>
          <w:rFonts w:ascii="Arial" w:hAnsi="Arial"/>
          <w:spacing w:val="-3"/>
          <w:sz w:val="20"/>
          <w:lang w:val="es-ES_tradnl"/>
        </w:rPr>
        <w:t xml:space="preserve"> </w:t>
      </w:r>
    </w:p>
    <w:p w:rsidR="0055686B" w:rsidRPr="00A525C3" w:rsidRDefault="0055686B">
      <w:pPr>
        <w:ind w:left="720"/>
        <w:jc w:val="both"/>
        <w:rPr>
          <w:rFonts w:ascii="Arial" w:hAnsi="Arial"/>
          <w:spacing w:val="-3"/>
          <w:sz w:val="20"/>
          <w:lang w:val="es-ES_tradnl"/>
        </w:rPr>
      </w:pPr>
      <w:r w:rsidRPr="00A525C3">
        <w:rPr>
          <w:rFonts w:ascii="Arial" w:hAnsi="Arial"/>
          <w:spacing w:val="-3"/>
          <w:sz w:val="20"/>
          <w:lang w:val="es-ES_tradnl"/>
        </w:rPr>
        <w:t>Las instalaciones proyectadas son las siguientes:</w:t>
      </w:r>
    </w:p>
    <w:p w:rsidR="0055686B" w:rsidRDefault="0055686B">
      <w:pPr>
        <w:numPr>
          <w:ilvl w:val="0"/>
          <w:numId w:val="2"/>
        </w:numPr>
        <w:jc w:val="both"/>
        <w:rPr>
          <w:rFonts w:ascii="Arial" w:hAnsi="Arial"/>
          <w:spacing w:val="-3"/>
          <w:sz w:val="20"/>
          <w:lang w:val="es-ES_tradnl"/>
        </w:rPr>
      </w:pPr>
      <w:r w:rsidRPr="00A525C3">
        <w:rPr>
          <w:rFonts w:ascii="Arial" w:hAnsi="Arial"/>
          <w:spacing w:val="-3"/>
          <w:sz w:val="20"/>
          <w:lang w:val="es-ES_tradnl"/>
        </w:rPr>
        <w:t xml:space="preserve">Calefacción por </w:t>
      </w:r>
      <w:r w:rsidR="00A7746C">
        <w:rPr>
          <w:rFonts w:ascii="Arial" w:hAnsi="Arial"/>
          <w:spacing w:val="-3"/>
          <w:sz w:val="20"/>
          <w:lang w:val="es-ES_tradnl"/>
        </w:rPr>
        <w:t>radiadores</w:t>
      </w:r>
      <w:r w:rsidR="00DF1CFD" w:rsidRPr="00A525C3">
        <w:rPr>
          <w:rFonts w:ascii="Arial" w:hAnsi="Arial"/>
          <w:spacing w:val="-3"/>
          <w:sz w:val="20"/>
          <w:lang w:val="es-ES_tradnl"/>
        </w:rPr>
        <w:t>.</w:t>
      </w:r>
    </w:p>
    <w:p w:rsidR="0055686B" w:rsidRPr="00DD656C" w:rsidRDefault="0055686B">
      <w:pPr>
        <w:ind w:left="720"/>
        <w:jc w:val="both"/>
        <w:rPr>
          <w:rFonts w:ascii="Arial" w:hAnsi="Arial"/>
          <w:spacing w:val="-3"/>
          <w:sz w:val="20"/>
          <w:lang w:val="es-ES"/>
        </w:rPr>
      </w:pPr>
    </w:p>
    <w:p w:rsidR="0055686B" w:rsidRPr="00A525C3" w:rsidRDefault="0055686B" w:rsidP="00E917F9">
      <w:pPr>
        <w:pStyle w:val="Ttulo2"/>
        <w:numPr>
          <w:ilvl w:val="1"/>
          <w:numId w:val="7"/>
        </w:numPr>
        <w:jc w:val="left"/>
        <w:rPr>
          <w:b w:val="0"/>
          <w:i w:val="0"/>
          <w:sz w:val="20"/>
          <w:u w:val="none"/>
        </w:rPr>
      </w:pPr>
      <w:bookmarkStart w:id="17" w:name="_Toc183583687"/>
      <w:bookmarkStart w:id="18" w:name="_Toc311527996"/>
      <w:r w:rsidRPr="00A525C3">
        <w:rPr>
          <w:b w:val="0"/>
          <w:i w:val="0"/>
          <w:sz w:val="20"/>
          <w:u w:val="none"/>
        </w:rPr>
        <w:t xml:space="preserve">Calefacción </w:t>
      </w:r>
      <w:r w:rsidR="00E71963">
        <w:rPr>
          <w:b w:val="0"/>
          <w:i w:val="0"/>
          <w:sz w:val="20"/>
          <w:u w:val="none"/>
        </w:rPr>
        <w:t>por radiadores.</w:t>
      </w:r>
      <w:bookmarkEnd w:id="17"/>
      <w:bookmarkEnd w:id="18"/>
      <w:r w:rsidRPr="00A525C3">
        <w:rPr>
          <w:b w:val="0"/>
          <w:i w:val="0"/>
          <w:sz w:val="20"/>
          <w:u w:val="none"/>
        </w:rPr>
        <w:t xml:space="preserve"> </w:t>
      </w:r>
    </w:p>
    <w:p w:rsidR="0055686B" w:rsidRPr="00A525C3" w:rsidRDefault="0055686B">
      <w:pPr>
        <w:ind w:left="720"/>
        <w:jc w:val="both"/>
        <w:rPr>
          <w:rFonts w:ascii="Arial" w:hAnsi="Arial"/>
          <w:spacing w:val="-3"/>
          <w:sz w:val="20"/>
          <w:lang w:val="es-ES_tradnl"/>
        </w:rPr>
      </w:pPr>
    </w:p>
    <w:p w:rsidR="007955BF" w:rsidRDefault="006B2EDC" w:rsidP="007955BF">
      <w:pPr>
        <w:ind w:left="720"/>
        <w:jc w:val="both"/>
        <w:rPr>
          <w:rFonts w:ascii="Arial" w:hAnsi="Arial"/>
          <w:spacing w:val="-3"/>
          <w:sz w:val="20"/>
          <w:lang w:val="es-ES_tradnl"/>
        </w:rPr>
      </w:pPr>
      <w:r>
        <w:rPr>
          <w:rFonts w:ascii="Arial" w:hAnsi="Arial"/>
          <w:spacing w:val="-3"/>
          <w:sz w:val="20"/>
          <w:lang w:val="es-ES_tradnl"/>
        </w:rPr>
        <w:t>L</w:t>
      </w:r>
      <w:r w:rsidR="007955BF">
        <w:rPr>
          <w:rFonts w:ascii="Arial" w:hAnsi="Arial"/>
          <w:spacing w:val="-3"/>
          <w:sz w:val="20"/>
          <w:lang w:val="es-ES_tradnl"/>
        </w:rPr>
        <w:t xml:space="preserve">a calefacción </w:t>
      </w:r>
      <w:r w:rsidR="00EE5AFB">
        <w:rPr>
          <w:rFonts w:ascii="Arial" w:hAnsi="Arial"/>
          <w:spacing w:val="-3"/>
          <w:sz w:val="20"/>
          <w:lang w:val="es-ES_tradnl"/>
        </w:rPr>
        <w:t>de l</w:t>
      </w:r>
      <w:r>
        <w:rPr>
          <w:rFonts w:ascii="Arial" w:hAnsi="Arial"/>
          <w:spacing w:val="-3"/>
          <w:sz w:val="20"/>
          <w:lang w:val="es-ES_tradnl"/>
        </w:rPr>
        <w:t>a vivienda</w:t>
      </w:r>
      <w:r w:rsidR="00EE5AFB">
        <w:rPr>
          <w:rFonts w:ascii="Arial" w:hAnsi="Arial"/>
          <w:spacing w:val="-3"/>
          <w:sz w:val="20"/>
          <w:lang w:val="es-ES_tradnl"/>
        </w:rPr>
        <w:t xml:space="preserve"> </w:t>
      </w:r>
      <w:r w:rsidR="007955BF">
        <w:rPr>
          <w:rFonts w:ascii="Arial" w:hAnsi="Arial"/>
          <w:spacing w:val="-3"/>
          <w:sz w:val="20"/>
          <w:lang w:val="es-ES_tradnl"/>
        </w:rPr>
        <w:t>se</w:t>
      </w:r>
      <w:r w:rsidR="000918A8">
        <w:rPr>
          <w:rFonts w:ascii="Arial" w:hAnsi="Arial"/>
          <w:spacing w:val="-3"/>
          <w:sz w:val="20"/>
          <w:lang w:val="es-ES_tradnl"/>
        </w:rPr>
        <w:t xml:space="preserve"> realizara mediante radiadores y</w:t>
      </w:r>
      <w:r w:rsidR="009E5B9A">
        <w:rPr>
          <w:rFonts w:ascii="Arial" w:hAnsi="Arial"/>
          <w:spacing w:val="-3"/>
          <w:sz w:val="20"/>
          <w:lang w:val="es-ES_tradnl"/>
        </w:rPr>
        <w:t xml:space="preserve"> piso radiante (en el sector de </w:t>
      </w:r>
      <w:r w:rsidR="00B20DEC">
        <w:rPr>
          <w:rFonts w:ascii="Arial" w:hAnsi="Arial"/>
          <w:spacing w:val="-3"/>
          <w:sz w:val="20"/>
          <w:lang w:val="es-ES_tradnl"/>
        </w:rPr>
        <w:t>cocina</w:t>
      </w:r>
      <w:r w:rsidR="009E5B9A">
        <w:rPr>
          <w:rFonts w:ascii="Arial" w:hAnsi="Arial"/>
          <w:spacing w:val="-3"/>
          <w:sz w:val="20"/>
          <w:lang w:val="es-ES_tradnl"/>
        </w:rPr>
        <w:t xml:space="preserve">) con </w:t>
      </w:r>
      <w:r>
        <w:rPr>
          <w:rFonts w:ascii="Arial" w:hAnsi="Arial"/>
          <w:spacing w:val="-3"/>
          <w:sz w:val="20"/>
          <w:lang w:val="es-ES_tradnl"/>
        </w:rPr>
        <w:t xml:space="preserve">2 </w:t>
      </w:r>
      <w:r w:rsidR="007955BF">
        <w:rPr>
          <w:rFonts w:ascii="Arial" w:hAnsi="Arial"/>
          <w:spacing w:val="-3"/>
          <w:sz w:val="20"/>
          <w:lang w:val="es-ES_tradnl"/>
        </w:rPr>
        <w:t>caldera</w:t>
      </w:r>
      <w:r>
        <w:rPr>
          <w:rFonts w:ascii="Arial" w:hAnsi="Arial"/>
          <w:spacing w:val="-3"/>
          <w:sz w:val="20"/>
          <w:lang w:val="es-ES_tradnl"/>
        </w:rPr>
        <w:t>s</w:t>
      </w:r>
      <w:r w:rsidR="007955BF">
        <w:rPr>
          <w:rFonts w:ascii="Arial" w:hAnsi="Arial"/>
          <w:spacing w:val="-3"/>
          <w:sz w:val="20"/>
          <w:lang w:val="es-ES_tradnl"/>
        </w:rPr>
        <w:t xml:space="preserve"> mural</w:t>
      </w:r>
      <w:r>
        <w:rPr>
          <w:rFonts w:ascii="Arial" w:hAnsi="Arial"/>
          <w:spacing w:val="-3"/>
          <w:sz w:val="20"/>
          <w:lang w:val="es-ES_tradnl"/>
        </w:rPr>
        <w:t>es</w:t>
      </w:r>
      <w:r w:rsidR="007955BF">
        <w:rPr>
          <w:rFonts w:ascii="Arial" w:hAnsi="Arial"/>
          <w:spacing w:val="-3"/>
          <w:sz w:val="20"/>
          <w:lang w:val="es-ES_tradnl"/>
        </w:rPr>
        <w:t xml:space="preserve"> mixta de tiro forzado</w:t>
      </w:r>
      <w:r w:rsidR="00CA2D9C">
        <w:rPr>
          <w:rFonts w:ascii="Arial" w:hAnsi="Arial"/>
          <w:spacing w:val="-3"/>
          <w:sz w:val="20"/>
          <w:lang w:val="es-ES_tradnl"/>
        </w:rPr>
        <w:t xml:space="preserve"> </w:t>
      </w:r>
      <w:r w:rsidR="007955BF">
        <w:rPr>
          <w:rFonts w:ascii="Arial" w:hAnsi="Arial"/>
          <w:spacing w:val="-3"/>
          <w:sz w:val="20"/>
          <w:lang w:val="es-ES_tradnl"/>
        </w:rPr>
        <w:t xml:space="preserve">cuya chimenea descargara </w:t>
      </w:r>
      <w:r w:rsidR="00EE5AFB">
        <w:rPr>
          <w:rFonts w:ascii="Arial" w:hAnsi="Arial"/>
          <w:spacing w:val="-3"/>
          <w:sz w:val="20"/>
          <w:lang w:val="es-ES_tradnl"/>
        </w:rPr>
        <w:t xml:space="preserve">los gases </w:t>
      </w:r>
      <w:r w:rsidR="00E71963">
        <w:rPr>
          <w:rFonts w:ascii="Arial" w:hAnsi="Arial"/>
          <w:spacing w:val="-3"/>
          <w:sz w:val="20"/>
          <w:lang w:val="es-ES_tradnl"/>
        </w:rPr>
        <w:t>al exterior</w:t>
      </w:r>
      <w:r w:rsidR="007955BF">
        <w:rPr>
          <w:rFonts w:ascii="Arial" w:hAnsi="Arial"/>
          <w:spacing w:val="-3"/>
          <w:sz w:val="20"/>
          <w:lang w:val="es-ES_tradnl"/>
        </w:rPr>
        <w:t xml:space="preserve">. </w:t>
      </w:r>
      <w:r>
        <w:rPr>
          <w:rFonts w:ascii="Arial" w:hAnsi="Arial"/>
          <w:spacing w:val="-3"/>
          <w:sz w:val="20"/>
          <w:lang w:val="es-ES_tradnl"/>
        </w:rPr>
        <w:t xml:space="preserve">La vivienda </w:t>
      </w:r>
      <w:r w:rsidR="009E5B9A">
        <w:rPr>
          <w:rFonts w:ascii="Arial" w:hAnsi="Arial"/>
          <w:spacing w:val="-3"/>
          <w:sz w:val="20"/>
          <w:lang w:val="es-ES_tradnl"/>
        </w:rPr>
        <w:t>posee</w:t>
      </w:r>
      <w:r>
        <w:rPr>
          <w:rFonts w:ascii="Arial" w:hAnsi="Arial"/>
          <w:spacing w:val="-3"/>
          <w:sz w:val="20"/>
          <w:lang w:val="es-ES_tradnl"/>
        </w:rPr>
        <w:t xml:space="preserve"> </w:t>
      </w:r>
      <w:r w:rsidR="00606D08">
        <w:rPr>
          <w:rFonts w:ascii="Arial" w:hAnsi="Arial"/>
          <w:spacing w:val="-3"/>
          <w:sz w:val="20"/>
          <w:lang w:val="es-ES_tradnl"/>
        </w:rPr>
        <w:t>cinco</w:t>
      </w:r>
      <w:r>
        <w:rPr>
          <w:rFonts w:ascii="Arial" w:hAnsi="Arial"/>
          <w:spacing w:val="-3"/>
          <w:sz w:val="20"/>
          <w:lang w:val="es-ES_tradnl"/>
        </w:rPr>
        <w:t xml:space="preserve"> </w:t>
      </w:r>
      <w:r w:rsidR="00EE5AFB">
        <w:rPr>
          <w:rFonts w:ascii="Arial" w:hAnsi="Arial"/>
          <w:spacing w:val="-3"/>
          <w:sz w:val="20"/>
          <w:lang w:val="es-ES_tradnl"/>
        </w:rPr>
        <w:t>circuito</w:t>
      </w:r>
      <w:r>
        <w:rPr>
          <w:rFonts w:ascii="Arial" w:hAnsi="Arial"/>
          <w:spacing w:val="-3"/>
          <w:sz w:val="20"/>
          <w:lang w:val="es-ES_tradnl"/>
        </w:rPr>
        <w:t>s</w:t>
      </w:r>
      <w:r w:rsidR="00EE5AFB">
        <w:rPr>
          <w:rFonts w:ascii="Arial" w:hAnsi="Arial"/>
          <w:spacing w:val="-3"/>
          <w:sz w:val="20"/>
          <w:lang w:val="es-ES_tradnl"/>
        </w:rPr>
        <w:t xml:space="preserve"> de calefacción, </w:t>
      </w:r>
      <w:r>
        <w:rPr>
          <w:rFonts w:ascii="Arial" w:hAnsi="Arial"/>
          <w:spacing w:val="-3"/>
          <w:sz w:val="20"/>
          <w:lang w:val="es-ES_tradnl"/>
        </w:rPr>
        <w:t xml:space="preserve">cada circuito </w:t>
      </w:r>
      <w:r w:rsidR="007955BF">
        <w:rPr>
          <w:rFonts w:ascii="Arial" w:hAnsi="Arial"/>
          <w:spacing w:val="-3"/>
          <w:sz w:val="20"/>
          <w:lang w:val="es-ES_tradnl"/>
        </w:rPr>
        <w:t>será controlado por</w:t>
      </w:r>
      <w:r w:rsidR="00EE5AFB">
        <w:rPr>
          <w:rFonts w:ascii="Arial" w:hAnsi="Arial"/>
          <w:spacing w:val="-3"/>
          <w:sz w:val="20"/>
          <w:lang w:val="es-ES_tradnl"/>
        </w:rPr>
        <w:t xml:space="preserve"> </w:t>
      </w:r>
      <w:r w:rsidR="007955BF">
        <w:rPr>
          <w:rFonts w:ascii="Arial" w:hAnsi="Arial"/>
          <w:spacing w:val="-3"/>
          <w:sz w:val="20"/>
          <w:lang w:val="es-ES_tradnl"/>
        </w:rPr>
        <w:t xml:space="preserve">termostatos ambientes </w:t>
      </w:r>
      <w:r w:rsidR="009E5B9A">
        <w:rPr>
          <w:rFonts w:ascii="Arial" w:hAnsi="Arial"/>
          <w:spacing w:val="-3"/>
          <w:sz w:val="20"/>
          <w:lang w:val="es-ES_tradnl"/>
        </w:rPr>
        <w:t xml:space="preserve">digitales simples </w:t>
      </w:r>
      <w:r w:rsidR="004F7AD6">
        <w:rPr>
          <w:rFonts w:ascii="Arial" w:hAnsi="Arial"/>
          <w:spacing w:val="-3"/>
          <w:sz w:val="20"/>
          <w:lang w:val="es-ES_tradnl"/>
        </w:rPr>
        <w:t>l</w:t>
      </w:r>
      <w:r w:rsidR="007955BF">
        <w:rPr>
          <w:rFonts w:ascii="Arial" w:hAnsi="Arial"/>
          <w:spacing w:val="-3"/>
          <w:sz w:val="20"/>
          <w:lang w:val="es-ES_tradnl"/>
        </w:rPr>
        <w:t>os que estarán comandando la apertura y cierre de la</w:t>
      </w:r>
      <w:r w:rsidR="00CA2D9C">
        <w:rPr>
          <w:rFonts w:ascii="Arial" w:hAnsi="Arial"/>
          <w:spacing w:val="-3"/>
          <w:sz w:val="20"/>
          <w:lang w:val="es-ES_tradnl"/>
        </w:rPr>
        <w:t>s</w:t>
      </w:r>
      <w:r w:rsidR="007955BF">
        <w:rPr>
          <w:rFonts w:ascii="Arial" w:hAnsi="Arial"/>
          <w:spacing w:val="-3"/>
          <w:sz w:val="20"/>
          <w:lang w:val="es-ES_tradnl"/>
        </w:rPr>
        <w:t xml:space="preserve"> válvula</w:t>
      </w:r>
      <w:r w:rsidR="00CA2D9C">
        <w:rPr>
          <w:rFonts w:ascii="Arial" w:hAnsi="Arial"/>
          <w:spacing w:val="-3"/>
          <w:sz w:val="20"/>
          <w:lang w:val="es-ES_tradnl"/>
        </w:rPr>
        <w:t>s</w:t>
      </w:r>
      <w:r w:rsidR="007955BF">
        <w:rPr>
          <w:rFonts w:ascii="Arial" w:hAnsi="Arial"/>
          <w:spacing w:val="-3"/>
          <w:sz w:val="20"/>
          <w:lang w:val="es-ES_tradnl"/>
        </w:rPr>
        <w:t xml:space="preserve"> de dos vías motorizada correspondiente </w:t>
      </w:r>
      <w:r w:rsidR="009E5B9A">
        <w:rPr>
          <w:rFonts w:ascii="Arial" w:hAnsi="Arial"/>
          <w:spacing w:val="-3"/>
          <w:sz w:val="20"/>
          <w:lang w:val="es-ES_tradnl"/>
        </w:rPr>
        <w:t xml:space="preserve">al circuito </w:t>
      </w:r>
      <w:r w:rsidR="007955BF">
        <w:rPr>
          <w:rFonts w:ascii="Arial" w:hAnsi="Arial"/>
          <w:spacing w:val="-3"/>
          <w:sz w:val="20"/>
          <w:lang w:val="es-ES_tradnl"/>
        </w:rPr>
        <w:t xml:space="preserve">y el encendido y apagado de la caldera </w:t>
      </w:r>
      <w:r>
        <w:rPr>
          <w:rFonts w:ascii="Arial" w:hAnsi="Arial"/>
          <w:spacing w:val="-3"/>
          <w:sz w:val="20"/>
          <w:lang w:val="es-ES_tradnl"/>
        </w:rPr>
        <w:t xml:space="preserve">correspondiente </w:t>
      </w:r>
      <w:r w:rsidR="007955BF">
        <w:rPr>
          <w:rFonts w:ascii="Arial" w:hAnsi="Arial"/>
          <w:spacing w:val="-3"/>
          <w:sz w:val="20"/>
          <w:lang w:val="es-ES_tradnl"/>
        </w:rPr>
        <w:t>en modo de calefacción.</w:t>
      </w:r>
    </w:p>
    <w:p w:rsidR="0055686B" w:rsidRDefault="0055686B">
      <w:pPr>
        <w:ind w:left="720"/>
        <w:jc w:val="both"/>
        <w:rPr>
          <w:rFonts w:ascii="Arial" w:hAnsi="Arial"/>
          <w:spacing w:val="-3"/>
          <w:sz w:val="20"/>
          <w:lang w:val="es-ES_tradnl"/>
        </w:rPr>
      </w:pPr>
    </w:p>
    <w:p w:rsidR="00E71963" w:rsidRPr="00E23AC2" w:rsidRDefault="00E71963" w:rsidP="00E71963">
      <w:pPr>
        <w:tabs>
          <w:tab w:val="left" w:pos="-720"/>
        </w:tabs>
        <w:suppressAutoHyphens/>
        <w:jc w:val="both"/>
        <w:rPr>
          <w:rFonts w:ascii="Arial" w:hAnsi="Arial" w:cs="Arial"/>
          <w:spacing w:val="-3"/>
          <w:sz w:val="20"/>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01"/>
        <w:gridCol w:w="1218"/>
        <w:gridCol w:w="1188"/>
        <w:gridCol w:w="5893"/>
      </w:tblGrid>
      <w:tr w:rsidR="006B2EDC" w:rsidRPr="00CA2D9C" w:rsidTr="006B2EDC">
        <w:trPr>
          <w:trHeight w:val="397"/>
          <w:jc w:val="center"/>
        </w:trPr>
        <w:tc>
          <w:tcPr>
            <w:tcW w:w="1201" w:type="dxa"/>
          </w:tcPr>
          <w:p w:rsidR="006B2EDC" w:rsidRPr="00E71963" w:rsidRDefault="006B2EDC" w:rsidP="00E71963">
            <w:pPr>
              <w:tabs>
                <w:tab w:val="left" w:pos="-720"/>
              </w:tabs>
              <w:suppressAutoHyphens/>
              <w:jc w:val="center"/>
              <w:rPr>
                <w:rFonts w:ascii="Arial" w:hAnsi="Arial" w:cs="Arial"/>
                <w:spacing w:val="-3"/>
                <w:sz w:val="20"/>
              </w:rPr>
            </w:pPr>
            <w:r>
              <w:rPr>
                <w:rFonts w:ascii="Arial" w:hAnsi="Arial" w:cs="Arial"/>
                <w:spacing w:val="-3"/>
                <w:sz w:val="20"/>
              </w:rPr>
              <w:t>Caldera</w:t>
            </w:r>
          </w:p>
        </w:tc>
        <w:tc>
          <w:tcPr>
            <w:tcW w:w="1218" w:type="dxa"/>
          </w:tcPr>
          <w:p w:rsidR="006B2EDC" w:rsidRPr="00E71963" w:rsidRDefault="006B2EDC" w:rsidP="00E71963">
            <w:pPr>
              <w:tabs>
                <w:tab w:val="left" w:pos="-720"/>
              </w:tabs>
              <w:suppressAutoHyphens/>
              <w:jc w:val="center"/>
              <w:rPr>
                <w:rFonts w:ascii="Arial" w:hAnsi="Arial" w:cs="Arial"/>
                <w:spacing w:val="-3"/>
                <w:sz w:val="20"/>
              </w:rPr>
            </w:pPr>
            <w:r w:rsidRPr="00E71963">
              <w:rPr>
                <w:rFonts w:ascii="Arial" w:hAnsi="Arial" w:cs="Arial"/>
                <w:spacing w:val="-3"/>
                <w:sz w:val="20"/>
              </w:rPr>
              <w:t>Nº Circuito</w:t>
            </w:r>
          </w:p>
        </w:tc>
        <w:tc>
          <w:tcPr>
            <w:tcW w:w="1188" w:type="dxa"/>
          </w:tcPr>
          <w:p w:rsidR="006B2EDC" w:rsidRPr="00E71963" w:rsidRDefault="006B2EDC" w:rsidP="00E71963">
            <w:pPr>
              <w:tabs>
                <w:tab w:val="left" w:pos="-720"/>
              </w:tabs>
              <w:suppressAutoHyphens/>
              <w:jc w:val="center"/>
              <w:rPr>
                <w:rFonts w:ascii="Arial" w:hAnsi="Arial" w:cs="Arial"/>
                <w:spacing w:val="-3"/>
                <w:sz w:val="20"/>
              </w:rPr>
            </w:pPr>
            <w:r w:rsidRPr="00E71963">
              <w:rPr>
                <w:rFonts w:ascii="Arial" w:hAnsi="Arial" w:cs="Arial"/>
                <w:spacing w:val="-3"/>
                <w:sz w:val="20"/>
              </w:rPr>
              <w:t>Control</w:t>
            </w:r>
          </w:p>
        </w:tc>
        <w:tc>
          <w:tcPr>
            <w:tcW w:w="5893" w:type="dxa"/>
          </w:tcPr>
          <w:p w:rsidR="006B2EDC" w:rsidRPr="00E71963" w:rsidRDefault="006B2EDC" w:rsidP="00E71963">
            <w:pPr>
              <w:tabs>
                <w:tab w:val="left" w:pos="-720"/>
              </w:tabs>
              <w:suppressAutoHyphens/>
              <w:jc w:val="center"/>
              <w:rPr>
                <w:rFonts w:ascii="Arial" w:hAnsi="Arial" w:cs="Arial"/>
                <w:spacing w:val="-3"/>
                <w:sz w:val="20"/>
              </w:rPr>
            </w:pPr>
            <w:r w:rsidRPr="00E71963">
              <w:rPr>
                <w:rFonts w:ascii="Arial" w:hAnsi="Arial" w:cs="Arial"/>
                <w:spacing w:val="-3"/>
                <w:sz w:val="20"/>
              </w:rPr>
              <w:t>Recintos</w:t>
            </w:r>
          </w:p>
        </w:tc>
      </w:tr>
      <w:tr w:rsidR="009E5B9A" w:rsidRPr="00CA2D9C" w:rsidTr="009E5B9A">
        <w:trPr>
          <w:trHeight w:val="397"/>
          <w:jc w:val="center"/>
        </w:trPr>
        <w:tc>
          <w:tcPr>
            <w:tcW w:w="1201" w:type="dxa"/>
            <w:vMerge w:val="restart"/>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CA-01</w:t>
            </w: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sidRPr="00E71963">
              <w:rPr>
                <w:rFonts w:ascii="Arial" w:hAnsi="Arial" w:cs="Arial"/>
                <w:spacing w:val="-3"/>
                <w:sz w:val="20"/>
              </w:rPr>
              <w:t>C-1</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sidRPr="00E71963">
              <w:rPr>
                <w:rFonts w:ascii="Arial" w:hAnsi="Arial" w:cs="Arial"/>
                <w:spacing w:val="-3"/>
                <w:sz w:val="20"/>
              </w:rPr>
              <w:t>T1.</w:t>
            </w:r>
          </w:p>
        </w:tc>
        <w:tc>
          <w:tcPr>
            <w:tcW w:w="5893" w:type="dxa"/>
            <w:vAlign w:val="center"/>
          </w:tcPr>
          <w:p w:rsidR="009E5B9A" w:rsidRPr="00E71963" w:rsidRDefault="009E5B9A" w:rsidP="00606D08">
            <w:pPr>
              <w:tabs>
                <w:tab w:val="left" w:pos="-720"/>
              </w:tabs>
              <w:suppressAutoHyphens/>
              <w:rPr>
                <w:rFonts w:ascii="Arial" w:hAnsi="Arial" w:cs="Arial"/>
                <w:spacing w:val="-3"/>
                <w:sz w:val="20"/>
              </w:rPr>
            </w:pPr>
            <w:r>
              <w:rPr>
                <w:rFonts w:ascii="Arial" w:hAnsi="Arial" w:cs="Arial"/>
                <w:spacing w:val="-3"/>
                <w:sz w:val="20"/>
              </w:rPr>
              <w:t>Dormitorios de Servicio</w:t>
            </w:r>
            <w:r w:rsidR="00606D08">
              <w:rPr>
                <w:rFonts w:ascii="Arial" w:hAnsi="Arial" w:cs="Arial"/>
                <w:spacing w:val="-3"/>
                <w:sz w:val="20"/>
              </w:rPr>
              <w:t xml:space="preserve"> 1 / 2 – Baño Servicio – Estar Servicio</w:t>
            </w:r>
          </w:p>
        </w:tc>
      </w:tr>
      <w:tr w:rsidR="009E5B9A" w:rsidRPr="009C07CC" w:rsidTr="009E5B9A">
        <w:trPr>
          <w:trHeight w:val="397"/>
          <w:jc w:val="center"/>
        </w:trPr>
        <w:tc>
          <w:tcPr>
            <w:tcW w:w="1201" w:type="dxa"/>
            <w:vMerge/>
          </w:tcPr>
          <w:p w:rsidR="009E5B9A" w:rsidRPr="00E71963" w:rsidRDefault="009E5B9A" w:rsidP="00E71963">
            <w:pPr>
              <w:tabs>
                <w:tab w:val="left" w:pos="-720"/>
              </w:tabs>
              <w:suppressAutoHyphens/>
              <w:jc w:val="center"/>
              <w:rPr>
                <w:rFonts w:ascii="Arial" w:hAnsi="Arial" w:cs="Arial"/>
                <w:spacing w:val="-3"/>
                <w:sz w:val="20"/>
              </w:rPr>
            </w:pP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sidRPr="00E71963">
              <w:rPr>
                <w:rFonts w:ascii="Arial" w:hAnsi="Arial" w:cs="Arial"/>
                <w:spacing w:val="-3"/>
                <w:sz w:val="20"/>
              </w:rPr>
              <w:t>C-2</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sidRPr="00E71963">
              <w:rPr>
                <w:rFonts w:ascii="Arial" w:hAnsi="Arial" w:cs="Arial"/>
                <w:spacing w:val="-3"/>
                <w:sz w:val="20"/>
              </w:rPr>
              <w:t>T2</w:t>
            </w:r>
          </w:p>
        </w:tc>
        <w:tc>
          <w:tcPr>
            <w:tcW w:w="5893" w:type="dxa"/>
            <w:vAlign w:val="center"/>
          </w:tcPr>
          <w:p w:rsidR="009E5B9A" w:rsidRPr="00E71963" w:rsidRDefault="009E5B9A" w:rsidP="006D117C">
            <w:pPr>
              <w:tabs>
                <w:tab w:val="left" w:pos="-720"/>
              </w:tabs>
              <w:suppressAutoHyphens/>
              <w:rPr>
                <w:rFonts w:ascii="Arial" w:hAnsi="Arial" w:cs="Arial"/>
                <w:spacing w:val="-3"/>
                <w:sz w:val="20"/>
              </w:rPr>
            </w:pPr>
            <w:r>
              <w:rPr>
                <w:rFonts w:ascii="Arial" w:hAnsi="Arial" w:cs="Arial"/>
                <w:spacing w:val="-3"/>
                <w:sz w:val="20"/>
              </w:rPr>
              <w:t xml:space="preserve">Cocina </w:t>
            </w:r>
          </w:p>
        </w:tc>
      </w:tr>
      <w:tr w:rsidR="009E5B9A" w:rsidRPr="009C07CC" w:rsidTr="009E5B9A">
        <w:trPr>
          <w:trHeight w:val="397"/>
          <w:jc w:val="center"/>
        </w:trPr>
        <w:tc>
          <w:tcPr>
            <w:tcW w:w="1201" w:type="dxa"/>
            <w:vMerge/>
          </w:tcPr>
          <w:p w:rsidR="009E5B9A" w:rsidRPr="00E71963" w:rsidRDefault="009E5B9A" w:rsidP="00E71963">
            <w:pPr>
              <w:tabs>
                <w:tab w:val="left" w:pos="-720"/>
              </w:tabs>
              <w:suppressAutoHyphens/>
              <w:jc w:val="center"/>
              <w:rPr>
                <w:rFonts w:ascii="Arial" w:hAnsi="Arial" w:cs="Arial"/>
                <w:spacing w:val="-3"/>
                <w:sz w:val="20"/>
              </w:rPr>
            </w:pP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C-3</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T3</w:t>
            </w:r>
          </w:p>
        </w:tc>
        <w:tc>
          <w:tcPr>
            <w:tcW w:w="5893" w:type="dxa"/>
            <w:vAlign w:val="center"/>
          </w:tcPr>
          <w:p w:rsidR="009E5B9A" w:rsidRDefault="009E5B9A" w:rsidP="00606D08">
            <w:pPr>
              <w:tabs>
                <w:tab w:val="left" w:pos="-720"/>
              </w:tabs>
              <w:suppressAutoHyphens/>
              <w:rPr>
                <w:rFonts w:ascii="Arial" w:hAnsi="Arial" w:cs="Arial"/>
                <w:spacing w:val="-3"/>
                <w:sz w:val="20"/>
              </w:rPr>
            </w:pPr>
            <w:r>
              <w:rPr>
                <w:rFonts w:ascii="Arial" w:hAnsi="Arial" w:cs="Arial"/>
                <w:spacing w:val="-3"/>
                <w:sz w:val="20"/>
              </w:rPr>
              <w:t xml:space="preserve">Living – Comedor </w:t>
            </w:r>
            <w:r w:rsidR="006D117C">
              <w:rPr>
                <w:rFonts w:ascii="Arial" w:hAnsi="Arial" w:cs="Arial"/>
                <w:spacing w:val="-3"/>
                <w:sz w:val="20"/>
              </w:rPr>
              <w:t>–</w:t>
            </w:r>
            <w:r>
              <w:rPr>
                <w:rFonts w:ascii="Arial" w:hAnsi="Arial" w:cs="Arial"/>
                <w:spacing w:val="-3"/>
                <w:sz w:val="20"/>
              </w:rPr>
              <w:t xml:space="preserve"> </w:t>
            </w:r>
            <w:r w:rsidR="00606D08">
              <w:rPr>
                <w:rFonts w:ascii="Arial" w:hAnsi="Arial" w:cs="Arial"/>
                <w:spacing w:val="-3"/>
                <w:sz w:val="20"/>
              </w:rPr>
              <w:t>Baño Visitas</w:t>
            </w:r>
            <w:r w:rsidR="006D117C">
              <w:rPr>
                <w:rFonts w:ascii="Arial" w:hAnsi="Arial" w:cs="Arial"/>
                <w:spacing w:val="-3"/>
                <w:sz w:val="20"/>
              </w:rPr>
              <w:t xml:space="preserve"> – </w:t>
            </w:r>
            <w:r w:rsidR="00606D08">
              <w:rPr>
                <w:rFonts w:ascii="Arial" w:hAnsi="Arial" w:cs="Arial"/>
                <w:spacing w:val="-3"/>
                <w:sz w:val="20"/>
              </w:rPr>
              <w:t>Estar Juegos Niños</w:t>
            </w:r>
          </w:p>
        </w:tc>
      </w:tr>
      <w:tr w:rsidR="009E5B9A" w:rsidRPr="009C07CC" w:rsidTr="009E5B9A">
        <w:trPr>
          <w:trHeight w:val="397"/>
          <w:jc w:val="center"/>
        </w:trPr>
        <w:tc>
          <w:tcPr>
            <w:tcW w:w="1201" w:type="dxa"/>
            <w:vMerge w:val="restart"/>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CA-02</w:t>
            </w: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C-4</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T4</w:t>
            </w:r>
          </w:p>
        </w:tc>
        <w:tc>
          <w:tcPr>
            <w:tcW w:w="5893" w:type="dxa"/>
            <w:vAlign w:val="center"/>
          </w:tcPr>
          <w:p w:rsidR="009E5B9A" w:rsidRDefault="009E5B9A" w:rsidP="00606D08">
            <w:pPr>
              <w:tabs>
                <w:tab w:val="left" w:pos="-720"/>
              </w:tabs>
              <w:suppressAutoHyphens/>
              <w:rPr>
                <w:rFonts w:ascii="Arial" w:hAnsi="Arial" w:cs="Arial"/>
                <w:spacing w:val="-3"/>
                <w:sz w:val="20"/>
              </w:rPr>
            </w:pPr>
            <w:r>
              <w:rPr>
                <w:rFonts w:ascii="Arial" w:hAnsi="Arial" w:cs="Arial"/>
                <w:spacing w:val="-3"/>
                <w:sz w:val="20"/>
              </w:rPr>
              <w:t>Dormitorios 3 – Baños</w:t>
            </w:r>
            <w:r w:rsidR="00606D08">
              <w:rPr>
                <w:rFonts w:ascii="Arial" w:hAnsi="Arial" w:cs="Arial"/>
                <w:spacing w:val="-3"/>
                <w:sz w:val="20"/>
              </w:rPr>
              <w:t xml:space="preserve"> 3 – Dormitorio 4 – Baño 4</w:t>
            </w:r>
          </w:p>
        </w:tc>
      </w:tr>
      <w:tr w:rsidR="009E5B9A" w:rsidRPr="009C07CC" w:rsidTr="009E5B9A">
        <w:trPr>
          <w:trHeight w:val="397"/>
          <w:jc w:val="center"/>
        </w:trPr>
        <w:tc>
          <w:tcPr>
            <w:tcW w:w="1201" w:type="dxa"/>
            <w:vMerge/>
          </w:tcPr>
          <w:p w:rsidR="009E5B9A" w:rsidRPr="00E71963" w:rsidRDefault="009E5B9A" w:rsidP="00E71963">
            <w:pPr>
              <w:tabs>
                <w:tab w:val="left" w:pos="-720"/>
              </w:tabs>
              <w:suppressAutoHyphens/>
              <w:jc w:val="center"/>
              <w:rPr>
                <w:rFonts w:ascii="Arial" w:hAnsi="Arial" w:cs="Arial"/>
                <w:spacing w:val="-3"/>
                <w:sz w:val="20"/>
              </w:rPr>
            </w:pPr>
          </w:p>
        </w:tc>
        <w:tc>
          <w:tcPr>
            <w:tcW w:w="121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C-5</w:t>
            </w:r>
          </w:p>
        </w:tc>
        <w:tc>
          <w:tcPr>
            <w:tcW w:w="1188" w:type="dxa"/>
            <w:vAlign w:val="center"/>
          </w:tcPr>
          <w:p w:rsidR="009E5B9A" w:rsidRPr="00E71963" w:rsidRDefault="009E5B9A" w:rsidP="009E5B9A">
            <w:pPr>
              <w:tabs>
                <w:tab w:val="left" w:pos="-720"/>
              </w:tabs>
              <w:suppressAutoHyphens/>
              <w:jc w:val="center"/>
              <w:rPr>
                <w:rFonts w:ascii="Arial" w:hAnsi="Arial" w:cs="Arial"/>
                <w:spacing w:val="-3"/>
                <w:sz w:val="20"/>
              </w:rPr>
            </w:pPr>
            <w:r>
              <w:rPr>
                <w:rFonts w:ascii="Arial" w:hAnsi="Arial" w:cs="Arial"/>
                <w:spacing w:val="-3"/>
                <w:sz w:val="20"/>
              </w:rPr>
              <w:t>T5</w:t>
            </w:r>
          </w:p>
        </w:tc>
        <w:tc>
          <w:tcPr>
            <w:tcW w:w="5893" w:type="dxa"/>
            <w:vAlign w:val="center"/>
          </w:tcPr>
          <w:p w:rsidR="009E5B9A" w:rsidRDefault="009E5B9A" w:rsidP="00606D08">
            <w:pPr>
              <w:tabs>
                <w:tab w:val="left" w:pos="-720"/>
              </w:tabs>
              <w:suppressAutoHyphens/>
              <w:rPr>
                <w:rFonts w:ascii="Arial" w:hAnsi="Arial" w:cs="Arial"/>
                <w:spacing w:val="-3"/>
                <w:sz w:val="20"/>
              </w:rPr>
            </w:pPr>
            <w:r>
              <w:rPr>
                <w:rFonts w:ascii="Arial" w:hAnsi="Arial" w:cs="Arial"/>
                <w:spacing w:val="-3"/>
                <w:sz w:val="20"/>
              </w:rPr>
              <w:t xml:space="preserve">Dormitorio </w:t>
            </w:r>
            <w:r w:rsidR="00606D08">
              <w:rPr>
                <w:rFonts w:ascii="Arial" w:hAnsi="Arial" w:cs="Arial"/>
                <w:spacing w:val="-3"/>
                <w:sz w:val="20"/>
              </w:rPr>
              <w:t>5</w:t>
            </w:r>
            <w:r>
              <w:rPr>
                <w:rFonts w:ascii="Arial" w:hAnsi="Arial" w:cs="Arial"/>
                <w:spacing w:val="-3"/>
                <w:sz w:val="20"/>
              </w:rPr>
              <w:t xml:space="preserve">. – Baño </w:t>
            </w:r>
            <w:r w:rsidR="00606D08">
              <w:rPr>
                <w:rFonts w:ascii="Arial" w:hAnsi="Arial" w:cs="Arial"/>
                <w:spacing w:val="-3"/>
                <w:sz w:val="20"/>
              </w:rPr>
              <w:t>5</w:t>
            </w:r>
            <w:r>
              <w:rPr>
                <w:rFonts w:ascii="Arial" w:hAnsi="Arial" w:cs="Arial"/>
                <w:spacing w:val="-3"/>
                <w:sz w:val="20"/>
              </w:rPr>
              <w:t xml:space="preserve">. – Dormitorio </w:t>
            </w:r>
            <w:r w:rsidR="00606D08">
              <w:rPr>
                <w:rFonts w:ascii="Arial" w:hAnsi="Arial" w:cs="Arial"/>
                <w:spacing w:val="-3"/>
                <w:sz w:val="20"/>
              </w:rPr>
              <w:t>6</w:t>
            </w:r>
            <w:r>
              <w:rPr>
                <w:rFonts w:ascii="Arial" w:hAnsi="Arial" w:cs="Arial"/>
                <w:spacing w:val="-3"/>
                <w:sz w:val="20"/>
              </w:rPr>
              <w:t xml:space="preserve"> – Baño </w:t>
            </w:r>
            <w:r w:rsidR="00606D08">
              <w:rPr>
                <w:rFonts w:ascii="Arial" w:hAnsi="Arial" w:cs="Arial"/>
                <w:spacing w:val="-3"/>
                <w:sz w:val="20"/>
              </w:rPr>
              <w:t xml:space="preserve">6 – Dormitorio 7 – Baño 7 </w:t>
            </w:r>
          </w:p>
        </w:tc>
      </w:tr>
    </w:tbl>
    <w:p w:rsidR="00E71963" w:rsidRDefault="00E71963" w:rsidP="00E71963">
      <w:pPr>
        <w:jc w:val="both"/>
        <w:rPr>
          <w:rFonts w:ascii="Arial" w:hAnsi="Arial"/>
          <w:spacing w:val="-3"/>
          <w:sz w:val="20"/>
          <w:lang w:val="es-ES"/>
        </w:rPr>
      </w:pPr>
    </w:p>
    <w:p w:rsidR="004A1330" w:rsidRPr="00C70B19" w:rsidRDefault="004A1330" w:rsidP="004A1330">
      <w:pPr>
        <w:ind w:left="720"/>
        <w:jc w:val="both"/>
        <w:rPr>
          <w:rFonts w:ascii="Arial" w:hAnsi="Arial"/>
          <w:b/>
          <w:spacing w:val="-3"/>
          <w:sz w:val="20"/>
          <w:lang w:val="es-ES_tradnl"/>
        </w:rPr>
      </w:pPr>
      <w:r w:rsidRPr="00C70B19">
        <w:rPr>
          <w:rFonts w:ascii="Arial" w:hAnsi="Arial"/>
          <w:b/>
          <w:spacing w:val="-3"/>
          <w:sz w:val="20"/>
          <w:lang w:val="es-ES_tradnl"/>
        </w:rPr>
        <w:t>El fluido de</w:t>
      </w:r>
      <w:r w:rsidR="00C70B19" w:rsidRPr="00C70B19">
        <w:rPr>
          <w:rFonts w:ascii="Arial" w:hAnsi="Arial"/>
          <w:b/>
          <w:spacing w:val="-3"/>
          <w:sz w:val="20"/>
          <w:lang w:val="es-ES_tradnl"/>
        </w:rPr>
        <w:t xml:space="preserve"> </w:t>
      </w:r>
      <w:r w:rsidRPr="00C70B19">
        <w:rPr>
          <w:rFonts w:ascii="Arial" w:hAnsi="Arial"/>
          <w:b/>
          <w:spacing w:val="-3"/>
          <w:sz w:val="20"/>
          <w:lang w:val="es-ES_tradnl"/>
        </w:rPr>
        <w:t>l</w:t>
      </w:r>
      <w:r w:rsidR="00C70B19" w:rsidRPr="00C70B19">
        <w:rPr>
          <w:rFonts w:ascii="Arial" w:hAnsi="Arial"/>
          <w:b/>
          <w:spacing w:val="-3"/>
          <w:sz w:val="20"/>
          <w:lang w:val="es-ES_tradnl"/>
        </w:rPr>
        <w:t>os</w:t>
      </w:r>
      <w:r w:rsidRPr="00C70B19">
        <w:rPr>
          <w:rFonts w:ascii="Arial" w:hAnsi="Arial"/>
          <w:b/>
          <w:spacing w:val="-3"/>
          <w:sz w:val="20"/>
          <w:lang w:val="es-ES_tradnl"/>
        </w:rPr>
        <w:t xml:space="preserve"> circuito</w:t>
      </w:r>
      <w:r w:rsidR="00C70B19" w:rsidRPr="00C70B19">
        <w:rPr>
          <w:rFonts w:ascii="Arial" w:hAnsi="Arial"/>
          <w:b/>
          <w:spacing w:val="-3"/>
          <w:sz w:val="20"/>
          <w:lang w:val="es-ES_tradnl"/>
        </w:rPr>
        <w:t>s</w:t>
      </w:r>
      <w:r w:rsidRPr="00C70B19">
        <w:rPr>
          <w:rFonts w:ascii="Arial" w:hAnsi="Arial"/>
          <w:b/>
          <w:spacing w:val="-3"/>
          <w:sz w:val="20"/>
          <w:lang w:val="es-ES_tradnl"/>
        </w:rPr>
        <w:t xml:space="preserve"> de calefacción deberá tener una conc</w:t>
      </w:r>
      <w:r w:rsidR="009E5B9A">
        <w:rPr>
          <w:rFonts w:ascii="Arial" w:hAnsi="Arial"/>
          <w:b/>
          <w:spacing w:val="-3"/>
          <w:sz w:val="20"/>
          <w:lang w:val="es-ES_tradnl"/>
        </w:rPr>
        <w:t>entración de Propilenglycol al 3</w:t>
      </w:r>
      <w:r w:rsidRPr="00C70B19">
        <w:rPr>
          <w:rFonts w:ascii="Arial" w:hAnsi="Arial"/>
          <w:b/>
          <w:spacing w:val="-3"/>
          <w:sz w:val="20"/>
          <w:lang w:val="es-ES_tradnl"/>
        </w:rPr>
        <w:t>0%.</w:t>
      </w:r>
    </w:p>
    <w:p w:rsidR="009E5B9A" w:rsidRDefault="009E5B9A">
      <w:pPr>
        <w:widowControl/>
        <w:rPr>
          <w:rFonts w:ascii="Arial" w:hAnsi="Arial"/>
          <w:spacing w:val="-3"/>
          <w:sz w:val="20"/>
          <w:lang w:val="es-ES_tradnl"/>
        </w:rPr>
      </w:pPr>
      <w:r>
        <w:rPr>
          <w:rFonts w:ascii="Arial" w:hAnsi="Arial"/>
          <w:spacing w:val="-3"/>
          <w:sz w:val="20"/>
          <w:lang w:val="es-ES_tradnl"/>
        </w:rPr>
        <w:br w:type="page"/>
      </w:r>
    </w:p>
    <w:p w:rsidR="004A1330" w:rsidRDefault="004A1330" w:rsidP="004A1330">
      <w:pPr>
        <w:ind w:left="720"/>
        <w:jc w:val="both"/>
        <w:rPr>
          <w:rFonts w:ascii="Arial" w:hAnsi="Arial"/>
          <w:spacing w:val="-3"/>
          <w:sz w:val="20"/>
          <w:lang w:val="es-ES_tradnl"/>
        </w:rPr>
      </w:pPr>
    </w:p>
    <w:p w:rsidR="006202A4" w:rsidRPr="00A525C3" w:rsidRDefault="006202A4" w:rsidP="006202A4">
      <w:pPr>
        <w:pStyle w:val="Ttulo1"/>
        <w:numPr>
          <w:ilvl w:val="0"/>
          <w:numId w:val="7"/>
        </w:numPr>
        <w:rPr>
          <w:i w:val="0"/>
          <w:sz w:val="20"/>
        </w:rPr>
      </w:pPr>
      <w:bookmarkStart w:id="19" w:name="_Toc263938789"/>
      <w:bookmarkStart w:id="20" w:name="_Toc311527997"/>
      <w:r>
        <w:rPr>
          <w:i w:val="0"/>
          <w:sz w:val="20"/>
        </w:rPr>
        <w:t>CALDERA</w:t>
      </w:r>
      <w:bookmarkEnd w:id="19"/>
      <w:bookmarkEnd w:id="20"/>
    </w:p>
    <w:p w:rsidR="006202A4" w:rsidRDefault="006202A4" w:rsidP="006202A4">
      <w:pPr>
        <w:ind w:left="720"/>
        <w:jc w:val="both"/>
        <w:rPr>
          <w:rFonts w:ascii="Arial" w:hAnsi="Arial" w:cs="Arial"/>
          <w:spacing w:val="-3"/>
          <w:sz w:val="20"/>
          <w:lang w:val="es-ES_tradnl"/>
        </w:rPr>
      </w:pPr>
    </w:p>
    <w:p w:rsidR="006202A4" w:rsidRPr="00CF58DD" w:rsidRDefault="006202A4" w:rsidP="006202A4">
      <w:pPr>
        <w:pStyle w:val="Ttulo2"/>
        <w:numPr>
          <w:ilvl w:val="1"/>
          <w:numId w:val="26"/>
        </w:numPr>
        <w:tabs>
          <w:tab w:val="clear" w:pos="4680"/>
          <w:tab w:val="center" w:pos="1985"/>
        </w:tabs>
        <w:jc w:val="left"/>
        <w:rPr>
          <w:rFonts w:cs="Arial"/>
          <w:b w:val="0"/>
          <w:bCs/>
          <w:i w:val="0"/>
          <w:sz w:val="20"/>
          <w:u w:val="none"/>
        </w:rPr>
      </w:pPr>
      <w:bookmarkStart w:id="21" w:name="_Toc263938790"/>
      <w:bookmarkStart w:id="22" w:name="_Toc311527998"/>
      <w:r>
        <w:rPr>
          <w:rFonts w:cs="Arial"/>
          <w:b w:val="0"/>
          <w:bCs/>
          <w:i w:val="0"/>
          <w:sz w:val="20"/>
          <w:u w:val="none"/>
        </w:rPr>
        <w:t>Caldera Mural Mixta</w:t>
      </w:r>
      <w:bookmarkEnd w:id="21"/>
      <w:bookmarkEnd w:id="22"/>
    </w:p>
    <w:p w:rsidR="007B1453" w:rsidRDefault="007B1453" w:rsidP="007B1453">
      <w:pPr>
        <w:ind w:left="720"/>
        <w:jc w:val="both"/>
        <w:rPr>
          <w:rFonts w:ascii="Arial" w:hAnsi="Arial" w:cs="Arial"/>
          <w:spacing w:val="-3"/>
          <w:sz w:val="20"/>
          <w:lang w:val="es-ES_tradnl"/>
        </w:rPr>
      </w:pPr>
    </w:p>
    <w:p w:rsidR="007B1453" w:rsidRDefault="007B1453" w:rsidP="007B1453">
      <w:pPr>
        <w:ind w:left="720"/>
        <w:jc w:val="both"/>
        <w:rPr>
          <w:rFonts w:ascii="Arial" w:hAnsi="Arial" w:cs="Arial"/>
          <w:spacing w:val="-3"/>
          <w:sz w:val="20"/>
          <w:lang w:val="es-ES_tradnl"/>
        </w:rPr>
      </w:pPr>
      <w:r w:rsidRPr="00CF58DD">
        <w:rPr>
          <w:rFonts w:ascii="Arial" w:hAnsi="Arial" w:cs="Arial"/>
          <w:spacing w:val="-3"/>
          <w:sz w:val="20"/>
          <w:lang w:val="es-ES_tradnl"/>
        </w:rPr>
        <w:t xml:space="preserve">Se consulta la provisión y montaje de </w:t>
      </w:r>
      <w:r w:rsidR="009E5B9A">
        <w:rPr>
          <w:rFonts w:ascii="Arial" w:hAnsi="Arial" w:cs="Arial"/>
          <w:spacing w:val="-3"/>
          <w:sz w:val="20"/>
          <w:lang w:val="es-ES_tradnl"/>
        </w:rPr>
        <w:t>dos</w:t>
      </w:r>
      <w:r w:rsidRPr="00CF58DD">
        <w:rPr>
          <w:rFonts w:ascii="Arial" w:hAnsi="Arial" w:cs="Arial"/>
          <w:spacing w:val="-3"/>
          <w:sz w:val="20"/>
          <w:lang w:val="es-ES_tradnl"/>
        </w:rPr>
        <w:t xml:space="preserve"> caldera</w:t>
      </w:r>
      <w:r w:rsidR="009E5B9A">
        <w:rPr>
          <w:rFonts w:ascii="Arial" w:hAnsi="Arial" w:cs="Arial"/>
          <w:spacing w:val="-3"/>
          <w:sz w:val="20"/>
          <w:lang w:val="es-ES_tradnl"/>
        </w:rPr>
        <w:t>s</w:t>
      </w:r>
      <w:r w:rsidRPr="00CF58DD">
        <w:rPr>
          <w:rFonts w:ascii="Arial" w:hAnsi="Arial" w:cs="Arial"/>
          <w:spacing w:val="-3"/>
          <w:sz w:val="20"/>
          <w:lang w:val="es-ES_tradnl"/>
        </w:rPr>
        <w:t xml:space="preserve"> del tipo mural mixta (de procedencia importada) </w:t>
      </w:r>
      <w:r>
        <w:rPr>
          <w:rFonts w:ascii="Arial" w:hAnsi="Arial" w:cs="Arial"/>
          <w:spacing w:val="-3"/>
          <w:sz w:val="20"/>
          <w:lang w:val="es-ES_tradnl"/>
        </w:rPr>
        <w:t xml:space="preserve">de alto rendimiento térmico, </w:t>
      </w:r>
      <w:r w:rsidRPr="00CF58DD">
        <w:rPr>
          <w:rFonts w:ascii="Arial" w:hAnsi="Arial" w:cs="Arial"/>
          <w:spacing w:val="-3"/>
          <w:sz w:val="20"/>
          <w:lang w:val="es-ES_tradnl"/>
        </w:rPr>
        <w:t xml:space="preserve">apta para quemar gas </w:t>
      </w:r>
      <w:r w:rsidR="007D6BE4">
        <w:rPr>
          <w:rFonts w:ascii="Arial" w:hAnsi="Arial" w:cs="Arial"/>
          <w:spacing w:val="-3"/>
          <w:sz w:val="20"/>
          <w:lang w:val="es-ES_tradnl"/>
        </w:rPr>
        <w:t>licuado</w:t>
      </w:r>
      <w:r w:rsidR="00233A2A">
        <w:rPr>
          <w:rFonts w:ascii="Arial" w:hAnsi="Arial" w:cs="Arial"/>
          <w:spacing w:val="-3"/>
          <w:sz w:val="20"/>
          <w:lang w:val="es-ES_tradnl"/>
        </w:rPr>
        <w:t>, tiro forzado</w:t>
      </w:r>
      <w:r>
        <w:rPr>
          <w:rFonts w:ascii="Arial" w:hAnsi="Arial" w:cs="Arial"/>
          <w:spacing w:val="-3"/>
          <w:sz w:val="20"/>
          <w:lang w:val="es-ES_tradnl"/>
        </w:rPr>
        <w:t>, con intercambiador de calor del tipo placas para producción de agua caliente sanitaria, bomba de recirculación y estanque de expansión principalmente</w:t>
      </w:r>
      <w:r w:rsidRPr="00CF58DD">
        <w:rPr>
          <w:rFonts w:ascii="Arial" w:hAnsi="Arial" w:cs="Arial"/>
          <w:spacing w:val="-3"/>
          <w:sz w:val="20"/>
          <w:lang w:val="es-ES_tradnl"/>
        </w:rPr>
        <w:t xml:space="preserve"> </w:t>
      </w:r>
    </w:p>
    <w:p w:rsidR="007B1453" w:rsidRDefault="007B1453" w:rsidP="007B1453">
      <w:pPr>
        <w:ind w:left="720"/>
        <w:jc w:val="both"/>
        <w:rPr>
          <w:rFonts w:ascii="Arial" w:hAnsi="Arial" w:cs="Arial"/>
          <w:spacing w:val="-3"/>
          <w:sz w:val="20"/>
          <w:lang w:val="es-ES_tradnl"/>
        </w:rPr>
      </w:pPr>
    </w:p>
    <w:p w:rsidR="00232C75" w:rsidRDefault="00233A2A" w:rsidP="00232C75">
      <w:pPr>
        <w:ind w:left="720"/>
        <w:jc w:val="both"/>
        <w:rPr>
          <w:rFonts w:ascii="Arial" w:hAnsi="Arial" w:cs="Arial"/>
          <w:spacing w:val="-3"/>
          <w:sz w:val="20"/>
          <w:lang w:val="es-ES_tradnl"/>
        </w:rPr>
      </w:pPr>
      <w:r>
        <w:rPr>
          <w:rFonts w:ascii="Arial" w:hAnsi="Arial" w:cs="Arial"/>
          <w:spacing w:val="-3"/>
          <w:sz w:val="20"/>
          <w:lang w:val="es-ES_tradnl"/>
        </w:rPr>
        <w:t>Características Técnicas</w:t>
      </w:r>
    </w:p>
    <w:p w:rsidR="00232C75" w:rsidRPr="005C35C1" w:rsidRDefault="00232C75" w:rsidP="00232C75">
      <w:pPr>
        <w:ind w:left="720"/>
        <w:jc w:val="both"/>
        <w:rPr>
          <w:rFonts w:ascii="Arial" w:hAnsi="Arial" w:cs="Arial"/>
          <w:spacing w:val="-3"/>
          <w:sz w:val="16"/>
          <w:szCs w:val="16"/>
          <w:lang w:val="es-ES_tradnl"/>
        </w:rPr>
      </w:pPr>
    </w:p>
    <w:p w:rsidR="00233A2A" w:rsidRDefault="00233A2A" w:rsidP="00232C75">
      <w:pPr>
        <w:pStyle w:val="Prrafodelista"/>
        <w:numPr>
          <w:ilvl w:val="0"/>
          <w:numId w:val="2"/>
        </w:numPr>
        <w:rPr>
          <w:rFonts w:ascii="Arial" w:hAnsi="Arial" w:cs="Arial"/>
          <w:sz w:val="20"/>
        </w:rPr>
      </w:pPr>
      <w:r>
        <w:rPr>
          <w:rFonts w:ascii="Arial" w:hAnsi="Arial" w:cs="Arial"/>
          <w:sz w:val="20"/>
        </w:rPr>
        <w:t xml:space="preserve">Sistema de control </w:t>
      </w:r>
      <w:r w:rsidR="007D6BE4">
        <w:rPr>
          <w:rFonts w:ascii="Arial" w:hAnsi="Arial" w:cs="Arial"/>
          <w:sz w:val="20"/>
        </w:rPr>
        <w:t>automático</w:t>
      </w:r>
      <w:r>
        <w:rPr>
          <w:rFonts w:ascii="Arial" w:hAnsi="Arial" w:cs="Arial"/>
          <w:sz w:val="20"/>
        </w:rPr>
        <w:t xml:space="preserve"> por microcomputador</w:t>
      </w:r>
    </w:p>
    <w:p w:rsidR="00233A2A" w:rsidRDefault="00233A2A" w:rsidP="00232C75">
      <w:pPr>
        <w:pStyle w:val="Prrafodelista"/>
        <w:numPr>
          <w:ilvl w:val="0"/>
          <w:numId w:val="2"/>
        </w:numPr>
        <w:rPr>
          <w:rFonts w:ascii="Arial" w:hAnsi="Arial" w:cs="Arial"/>
          <w:sz w:val="20"/>
        </w:rPr>
      </w:pPr>
      <w:r>
        <w:rPr>
          <w:rFonts w:ascii="Arial" w:hAnsi="Arial" w:cs="Arial"/>
          <w:sz w:val="20"/>
        </w:rPr>
        <w:t>Sistema de ignición electrónica con ionización de llama.</w:t>
      </w:r>
    </w:p>
    <w:p w:rsidR="00233A2A" w:rsidRDefault="00233A2A" w:rsidP="00232C75">
      <w:pPr>
        <w:pStyle w:val="Prrafodelista"/>
        <w:numPr>
          <w:ilvl w:val="0"/>
          <w:numId w:val="2"/>
        </w:numPr>
        <w:rPr>
          <w:rFonts w:ascii="Arial" w:hAnsi="Arial" w:cs="Arial"/>
          <w:sz w:val="20"/>
        </w:rPr>
      </w:pPr>
      <w:r>
        <w:rPr>
          <w:rFonts w:ascii="Arial" w:hAnsi="Arial" w:cs="Arial"/>
          <w:sz w:val="20"/>
        </w:rPr>
        <w:t>Sistema electrónico de modulación de llama.</w:t>
      </w:r>
    </w:p>
    <w:p w:rsidR="00232C75" w:rsidRDefault="00233A2A" w:rsidP="00232C75">
      <w:pPr>
        <w:pStyle w:val="Prrafodelista"/>
        <w:numPr>
          <w:ilvl w:val="0"/>
          <w:numId w:val="2"/>
        </w:numPr>
        <w:rPr>
          <w:rFonts w:ascii="Arial" w:hAnsi="Arial" w:cs="Arial"/>
          <w:sz w:val="20"/>
        </w:rPr>
      </w:pPr>
      <w:r>
        <w:rPr>
          <w:rFonts w:ascii="Arial" w:hAnsi="Arial" w:cs="Arial"/>
          <w:sz w:val="20"/>
        </w:rPr>
        <w:t>Tiro forzado/balanceado</w:t>
      </w:r>
      <w:r w:rsidR="00232C75">
        <w:rPr>
          <w:rFonts w:ascii="Arial" w:hAnsi="Arial" w:cs="Arial"/>
          <w:sz w:val="20"/>
        </w:rPr>
        <w:t>.</w:t>
      </w:r>
    </w:p>
    <w:p w:rsidR="00233A2A" w:rsidRDefault="00233A2A" w:rsidP="00232C75">
      <w:pPr>
        <w:pStyle w:val="Prrafodelista"/>
        <w:numPr>
          <w:ilvl w:val="0"/>
          <w:numId w:val="2"/>
        </w:numPr>
        <w:rPr>
          <w:rFonts w:ascii="Arial" w:hAnsi="Arial" w:cs="Arial"/>
          <w:sz w:val="20"/>
        </w:rPr>
      </w:pPr>
      <w:r>
        <w:rPr>
          <w:rFonts w:ascii="Arial" w:hAnsi="Arial" w:cs="Arial"/>
          <w:sz w:val="20"/>
        </w:rPr>
        <w:t xml:space="preserve">Alarma de </w:t>
      </w:r>
      <w:r w:rsidR="00E23AC2">
        <w:rPr>
          <w:rFonts w:ascii="Arial" w:hAnsi="Arial" w:cs="Arial"/>
          <w:sz w:val="20"/>
        </w:rPr>
        <w:t>anomalías.</w:t>
      </w:r>
    </w:p>
    <w:p w:rsidR="00E23AC2" w:rsidRDefault="00E23AC2" w:rsidP="00232C75">
      <w:pPr>
        <w:pStyle w:val="Prrafodelista"/>
        <w:numPr>
          <w:ilvl w:val="0"/>
          <w:numId w:val="2"/>
        </w:numPr>
        <w:rPr>
          <w:rFonts w:ascii="Arial" w:hAnsi="Arial" w:cs="Arial"/>
          <w:sz w:val="20"/>
        </w:rPr>
      </w:pPr>
      <w:r>
        <w:rPr>
          <w:rFonts w:ascii="Arial" w:hAnsi="Arial" w:cs="Arial"/>
          <w:sz w:val="20"/>
        </w:rPr>
        <w:t>Sistema de llenado electrónico con interruptor on-off.</w:t>
      </w:r>
    </w:p>
    <w:p w:rsidR="00E23AC2" w:rsidRDefault="00E23AC2" w:rsidP="00232C75">
      <w:pPr>
        <w:pStyle w:val="Prrafodelista"/>
        <w:numPr>
          <w:ilvl w:val="0"/>
          <w:numId w:val="2"/>
        </w:numPr>
        <w:rPr>
          <w:rFonts w:ascii="Arial" w:hAnsi="Arial" w:cs="Arial"/>
          <w:sz w:val="20"/>
        </w:rPr>
      </w:pPr>
      <w:r>
        <w:rPr>
          <w:rFonts w:ascii="Arial" w:hAnsi="Arial" w:cs="Arial"/>
          <w:sz w:val="20"/>
        </w:rPr>
        <w:t>Bajos índices de emisión de Nox.</w:t>
      </w:r>
    </w:p>
    <w:p w:rsidR="00E23AC2" w:rsidRDefault="00E23AC2" w:rsidP="00232C75">
      <w:pPr>
        <w:pStyle w:val="Prrafodelista"/>
        <w:numPr>
          <w:ilvl w:val="0"/>
          <w:numId w:val="2"/>
        </w:numPr>
        <w:rPr>
          <w:rFonts w:ascii="Arial" w:hAnsi="Arial" w:cs="Arial"/>
          <w:sz w:val="20"/>
        </w:rPr>
      </w:pPr>
      <w:r>
        <w:rPr>
          <w:rFonts w:ascii="Arial" w:hAnsi="Arial" w:cs="Arial"/>
          <w:sz w:val="20"/>
        </w:rPr>
        <w:t>Intercambiador de placas.</w:t>
      </w:r>
    </w:p>
    <w:p w:rsidR="00E23AC2" w:rsidRDefault="00E23AC2" w:rsidP="00232C75">
      <w:pPr>
        <w:pStyle w:val="Prrafodelista"/>
        <w:numPr>
          <w:ilvl w:val="0"/>
          <w:numId w:val="2"/>
        </w:numPr>
        <w:rPr>
          <w:rFonts w:ascii="Arial" w:hAnsi="Arial" w:cs="Arial"/>
          <w:sz w:val="20"/>
        </w:rPr>
      </w:pPr>
      <w:r>
        <w:rPr>
          <w:rFonts w:ascii="Arial" w:hAnsi="Arial" w:cs="Arial"/>
          <w:sz w:val="20"/>
        </w:rPr>
        <w:t>Panel LCD.</w:t>
      </w:r>
      <w:r w:rsidR="007D6BE4" w:rsidRPr="007D6BE4">
        <w:rPr>
          <w:rFonts w:ascii="Arial" w:hAnsi="Arial" w:cs="Arial"/>
          <w:sz w:val="20"/>
        </w:rPr>
        <w:t xml:space="preserve"> </w:t>
      </w:r>
    </w:p>
    <w:p w:rsidR="006D736B" w:rsidRDefault="006D736B" w:rsidP="006D736B">
      <w:pPr>
        <w:pStyle w:val="Prrafodelista"/>
        <w:ind w:left="1440"/>
        <w:rPr>
          <w:rFonts w:ascii="Arial" w:hAnsi="Arial" w:cs="Arial"/>
          <w:sz w:val="20"/>
        </w:rPr>
      </w:pPr>
    </w:p>
    <w:p w:rsidR="00E23AC2" w:rsidRPr="006D736B" w:rsidRDefault="00E23AC2" w:rsidP="006D736B">
      <w:pPr>
        <w:ind w:left="720"/>
        <w:jc w:val="both"/>
        <w:rPr>
          <w:rFonts w:ascii="Arial" w:hAnsi="Arial" w:cs="Arial"/>
          <w:spacing w:val="-3"/>
          <w:sz w:val="20"/>
          <w:lang w:val="es-ES_tradnl"/>
        </w:rPr>
      </w:pPr>
      <w:r w:rsidRPr="006D736B">
        <w:rPr>
          <w:rFonts w:ascii="Arial" w:hAnsi="Arial" w:cs="Arial"/>
          <w:spacing w:val="-3"/>
          <w:sz w:val="20"/>
          <w:lang w:val="es-ES_tradnl"/>
        </w:rPr>
        <w:t>Seguridad</w:t>
      </w:r>
    </w:p>
    <w:p w:rsidR="00E23AC2" w:rsidRPr="00E23AC2" w:rsidRDefault="00E23AC2" w:rsidP="00E23AC2">
      <w:pPr>
        <w:rPr>
          <w:rFonts w:ascii="Arial" w:hAnsi="Arial" w:cs="Arial"/>
          <w:sz w:val="20"/>
        </w:rPr>
      </w:pPr>
    </w:p>
    <w:p w:rsidR="006D736B" w:rsidRDefault="006D736B" w:rsidP="00232C75">
      <w:pPr>
        <w:pStyle w:val="Prrafodelista"/>
        <w:numPr>
          <w:ilvl w:val="0"/>
          <w:numId w:val="2"/>
        </w:numPr>
        <w:rPr>
          <w:rFonts w:ascii="Arial" w:hAnsi="Arial" w:cs="Arial"/>
          <w:sz w:val="20"/>
        </w:rPr>
      </w:pPr>
      <w:r>
        <w:rPr>
          <w:rFonts w:ascii="Arial" w:hAnsi="Arial" w:cs="Arial"/>
          <w:sz w:val="20"/>
        </w:rPr>
        <w:t>Dispositivo de seguridad del quemador.</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anti-sobrecalentamiento.</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anticongelante.</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de protección contra rayos.</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de prevención de ebullición.</w:t>
      </w:r>
    </w:p>
    <w:p w:rsidR="006D736B" w:rsidRDefault="006D736B" w:rsidP="00232C75">
      <w:pPr>
        <w:pStyle w:val="Prrafodelista"/>
        <w:numPr>
          <w:ilvl w:val="0"/>
          <w:numId w:val="2"/>
        </w:numPr>
        <w:rPr>
          <w:rFonts w:ascii="Arial" w:hAnsi="Arial" w:cs="Arial"/>
          <w:sz w:val="20"/>
        </w:rPr>
      </w:pPr>
      <w:r>
        <w:rPr>
          <w:rFonts w:ascii="Arial" w:hAnsi="Arial" w:cs="Arial"/>
          <w:sz w:val="20"/>
        </w:rPr>
        <w:t>Dispositivo de seguridad nivel de agua bajo.</w:t>
      </w:r>
    </w:p>
    <w:p w:rsidR="00D32FF5" w:rsidRDefault="006D736B" w:rsidP="006D736B">
      <w:pPr>
        <w:pStyle w:val="Prrafodelista"/>
        <w:numPr>
          <w:ilvl w:val="0"/>
          <w:numId w:val="2"/>
        </w:numPr>
        <w:rPr>
          <w:rFonts w:ascii="Arial" w:hAnsi="Arial" w:cs="Arial"/>
          <w:spacing w:val="-3"/>
          <w:sz w:val="20"/>
          <w:lang w:val="es-ES_tradnl"/>
        </w:rPr>
      </w:pPr>
      <w:r>
        <w:rPr>
          <w:rFonts w:ascii="Arial" w:hAnsi="Arial" w:cs="Arial"/>
          <w:sz w:val="20"/>
        </w:rPr>
        <w:t>Dispositivo de protección contra sobre-presión.</w:t>
      </w:r>
      <w:r>
        <w:rPr>
          <w:rFonts w:ascii="Arial" w:hAnsi="Arial" w:cs="Arial"/>
          <w:spacing w:val="-3"/>
          <w:sz w:val="20"/>
          <w:lang w:val="es-ES_tradnl"/>
        </w:rPr>
        <w:t xml:space="preserve"> </w:t>
      </w:r>
    </w:p>
    <w:p w:rsidR="006D736B" w:rsidRDefault="006D736B" w:rsidP="006D736B">
      <w:pPr>
        <w:pStyle w:val="Prrafodelista"/>
        <w:ind w:left="1440"/>
        <w:rPr>
          <w:rFonts w:ascii="Arial" w:hAnsi="Arial" w:cs="Arial"/>
          <w:spacing w:val="-3"/>
          <w:sz w:val="20"/>
          <w:lang w:val="es-ES_tradnl"/>
        </w:rPr>
      </w:pPr>
    </w:p>
    <w:p w:rsidR="006D736B" w:rsidRDefault="006D736B" w:rsidP="006D736B">
      <w:pPr>
        <w:pStyle w:val="Prrafodelista"/>
        <w:ind w:left="1440"/>
        <w:rPr>
          <w:rFonts w:ascii="Arial" w:hAnsi="Arial" w:cs="Arial"/>
          <w:spacing w:val="-3"/>
          <w:sz w:val="20"/>
          <w:lang w:val="es-ES_tradnl"/>
        </w:rPr>
      </w:pPr>
    </w:p>
    <w:p w:rsidR="00D32FF5" w:rsidRPr="00D32FF5" w:rsidRDefault="00D32FF5" w:rsidP="00D32FF5">
      <w:pPr>
        <w:pStyle w:val="Prrafodelista"/>
        <w:rPr>
          <w:rFonts w:ascii="Arial" w:hAnsi="Arial" w:cs="Arial"/>
          <w:sz w:val="20"/>
        </w:rPr>
      </w:pPr>
      <w:r w:rsidRPr="00D32FF5">
        <w:rPr>
          <w:rFonts w:ascii="Arial" w:hAnsi="Arial" w:cs="Arial"/>
          <w:sz w:val="20"/>
        </w:rPr>
        <w:t>Chimenea</w:t>
      </w:r>
    </w:p>
    <w:p w:rsidR="00D32FF5" w:rsidRDefault="00D32FF5" w:rsidP="00D32FF5">
      <w:pPr>
        <w:ind w:left="720"/>
        <w:jc w:val="both"/>
        <w:rPr>
          <w:rFonts w:ascii="Arial" w:hAnsi="Arial" w:cs="Arial"/>
          <w:spacing w:val="-3"/>
          <w:sz w:val="20"/>
          <w:lang w:val="es-ES_tradnl"/>
        </w:rPr>
      </w:pPr>
    </w:p>
    <w:p w:rsidR="00D32FF5" w:rsidRPr="00D32FF5" w:rsidRDefault="00D32FF5" w:rsidP="00D32FF5">
      <w:pPr>
        <w:ind w:left="720"/>
        <w:jc w:val="both"/>
        <w:rPr>
          <w:rFonts w:ascii="Arial" w:hAnsi="Arial" w:cs="Arial"/>
          <w:spacing w:val="-3"/>
          <w:sz w:val="20"/>
          <w:lang w:val="es-ES_tradnl"/>
        </w:rPr>
      </w:pPr>
      <w:r w:rsidRPr="00D32FF5">
        <w:rPr>
          <w:rFonts w:ascii="Arial" w:hAnsi="Arial" w:cs="Arial"/>
          <w:spacing w:val="-3"/>
          <w:sz w:val="20"/>
          <w:lang w:val="es-ES_tradnl"/>
        </w:rPr>
        <w:t xml:space="preserve">Para la evacuación de </w:t>
      </w:r>
      <w:r>
        <w:rPr>
          <w:rFonts w:ascii="Arial" w:hAnsi="Arial" w:cs="Arial"/>
          <w:spacing w:val="-3"/>
          <w:sz w:val="20"/>
          <w:lang w:val="es-ES_tradnl"/>
        </w:rPr>
        <w:t xml:space="preserve">los </w:t>
      </w:r>
      <w:r w:rsidRPr="00D32FF5">
        <w:rPr>
          <w:rFonts w:ascii="Arial" w:hAnsi="Arial" w:cs="Arial"/>
          <w:spacing w:val="-3"/>
          <w:sz w:val="20"/>
          <w:lang w:val="es-ES_tradnl"/>
        </w:rPr>
        <w:t>gases</w:t>
      </w:r>
      <w:r>
        <w:rPr>
          <w:rFonts w:ascii="Arial" w:hAnsi="Arial" w:cs="Arial"/>
          <w:spacing w:val="-3"/>
          <w:sz w:val="20"/>
          <w:lang w:val="es-ES_tradnl"/>
        </w:rPr>
        <w:t xml:space="preserve"> de la combustión </w:t>
      </w:r>
      <w:r w:rsidRPr="00D32FF5">
        <w:rPr>
          <w:rFonts w:ascii="Arial" w:hAnsi="Arial" w:cs="Arial"/>
          <w:spacing w:val="-3"/>
          <w:sz w:val="20"/>
          <w:lang w:val="es-ES_tradnl"/>
        </w:rPr>
        <w:t>de la caldera al exterior se instalará un</w:t>
      </w:r>
      <w:r>
        <w:rPr>
          <w:rFonts w:ascii="Arial" w:hAnsi="Arial" w:cs="Arial"/>
          <w:spacing w:val="-3"/>
          <w:sz w:val="20"/>
          <w:lang w:val="es-ES_tradnl"/>
        </w:rPr>
        <w:t xml:space="preserve"> </w:t>
      </w:r>
      <w:r w:rsidRPr="00D32FF5">
        <w:rPr>
          <w:rFonts w:ascii="Arial" w:hAnsi="Arial" w:cs="Arial"/>
          <w:spacing w:val="-3"/>
          <w:sz w:val="20"/>
          <w:lang w:val="es-ES_tradnl"/>
        </w:rPr>
        <w:t xml:space="preserve">conducto </w:t>
      </w:r>
      <w:r>
        <w:rPr>
          <w:rFonts w:ascii="Arial" w:hAnsi="Arial" w:cs="Arial"/>
          <w:spacing w:val="-3"/>
          <w:sz w:val="20"/>
          <w:lang w:val="es-ES_tradnl"/>
        </w:rPr>
        <w:t>metálico el cual termina</w:t>
      </w:r>
      <w:r w:rsidR="00924D4B">
        <w:rPr>
          <w:rFonts w:ascii="Arial" w:hAnsi="Arial" w:cs="Arial"/>
          <w:spacing w:val="-3"/>
          <w:sz w:val="20"/>
          <w:lang w:val="es-ES_tradnl"/>
        </w:rPr>
        <w:t>ra</w:t>
      </w:r>
      <w:r>
        <w:rPr>
          <w:rFonts w:ascii="Arial" w:hAnsi="Arial" w:cs="Arial"/>
          <w:spacing w:val="-3"/>
          <w:sz w:val="20"/>
          <w:lang w:val="es-ES_tradnl"/>
        </w:rPr>
        <w:t xml:space="preserve"> en un </w:t>
      </w:r>
      <w:r w:rsidR="000D7CA5">
        <w:rPr>
          <w:rFonts w:ascii="Arial" w:hAnsi="Arial" w:cs="Arial"/>
          <w:spacing w:val="-3"/>
          <w:sz w:val="20"/>
          <w:lang w:val="es-ES_tradnl"/>
        </w:rPr>
        <w:t>difusor</w:t>
      </w:r>
      <w:r w:rsidR="008916AC">
        <w:rPr>
          <w:rFonts w:ascii="Arial" w:hAnsi="Arial" w:cs="Arial"/>
          <w:spacing w:val="-3"/>
          <w:sz w:val="20"/>
          <w:lang w:val="es-ES_tradnl"/>
        </w:rPr>
        <w:t xml:space="preserve"> de acuerdo a la normativa vigente y a lo recomendado por el fabricante.</w:t>
      </w:r>
    </w:p>
    <w:p w:rsidR="007B1453" w:rsidRDefault="007B1453" w:rsidP="007B1453">
      <w:pPr>
        <w:jc w:val="both"/>
        <w:rPr>
          <w:rFonts w:ascii="Arial" w:hAnsi="Arial" w:cs="Arial"/>
          <w:spacing w:val="-3"/>
          <w:sz w:val="20"/>
          <w:lang w:val="es-ES_tradnl"/>
        </w:rPr>
      </w:pPr>
    </w:p>
    <w:p w:rsidR="007B1453" w:rsidRDefault="007B1453" w:rsidP="007B1453">
      <w:pPr>
        <w:ind w:left="720"/>
        <w:jc w:val="both"/>
        <w:rPr>
          <w:rFonts w:ascii="Arial" w:hAnsi="Arial" w:cs="Arial"/>
          <w:spacing w:val="-3"/>
          <w:sz w:val="20"/>
          <w:lang w:val="es-ES_tradnl"/>
        </w:rPr>
      </w:pPr>
      <w:r>
        <w:rPr>
          <w:rFonts w:ascii="Arial" w:hAnsi="Arial" w:cs="Arial"/>
          <w:spacing w:val="-3"/>
          <w:sz w:val="20"/>
          <w:lang w:val="es-ES_tradnl"/>
        </w:rPr>
        <w:t xml:space="preserve">En ítem fichas técnicas ver capacidad y condiciones de funcionamiento de la caldera. </w:t>
      </w:r>
    </w:p>
    <w:p w:rsidR="007B1453" w:rsidRDefault="007B1453" w:rsidP="006202A4">
      <w:pPr>
        <w:ind w:left="720"/>
        <w:jc w:val="both"/>
        <w:rPr>
          <w:rFonts w:ascii="Arial" w:hAnsi="Arial" w:cs="Arial"/>
          <w:spacing w:val="-3"/>
          <w:sz w:val="20"/>
          <w:lang w:val="es-ES_tradnl"/>
        </w:rPr>
      </w:pPr>
    </w:p>
    <w:p w:rsidR="006202A4" w:rsidRDefault="006202A4" w:rsidP="006202A4">
      <w:pPr>
        <w:jc w:val="both"/>
        <w:rPr>
          <w:rFonts w:ascii="Arial" w:hAnsi="Arial" w:cs="Arial"/>
          <w:spacing w:val="-3"/>
          <w:sz w:val="16"/>
          <w:szCs w:val="16"/>
          <w:lang w:val="es-ES_tradnl"/>
        </w:rPr>
      </w:pPr>
      <w:r>
        <w:rPr>
          <w:rFonts w:ascii="Arial" w:hAnsi="Arial" w:cs="Arial"/>
          <w:spacing w:val="-3"/>
          <w:sz w:val="16"/>
          <w:szCs w:val="16"/>
          <w:lang w:val="es-ES_tradnl"/>
        </w:rPr>
        <w:br w:type="page"/>
      </w:r>
    </w:p>
    <w:p w:rsidR="00DF5ECA" w:rsidRDefault="00DF5ECA" w:rsidP="006202A4">
      <w:pPr>
        <w:pStyle w:val="Ttulo1"/>
        <w:numPr>
          <w:ilvl w:val="0"/>
          <w:numId w:val="7"/>
        </w:numPr>
        <w:rPr>
          <w:i w:val="0"/>
          <w:sz w:val="20"/>
        </w:rPr>
      </w:pPr>
      <w:bookmarkStart w:id="23" w:name="_Toc256411062"/>
      <w:bookmarkStart w:id="24" w:name="_Toc263938792"/>
      <w:bookmarkStart w:id="25" w:name="_Toc311527999"/>
      <w:r w:rsidRPr="00DF5ECA">
        <w:rPr>
          <w:i w:val="0"/>
          <w:sz w:val="20"/>
        </w:rPr>
        <w:lastRenderedPageBreak/>
        <w:t>COMBIMIX</w:t>
      </w:r>
      <w:bookmarkEnd w:id="25"/>
    </w:p>
    <w:p w:rsidR="00DF5ECA" w:rsidRPr="00DF5ECA" w:rsidRDefault="00DF5ECA" w:rsidP="00DF5ECA">
      <w:pPr>
        <w:pStyle w:val="Ttulo1"/>
        <w:ind w:left="360"/>
        <w:rPr>
          <w:b w:val="0"/>
          <w:bCs w:val="0"/>
          <w:i w:val="0"/>
          <w:sz w:val="20"/>
          <w:u w:val="none"/>
        </w:rPr>
      </w:pPr>
    </w:p>
    <w:p w:rsidR="00DF5ECA" w:rsidRDefault="00C96ED2" w:rsidP="009F4135">
      <w:pPr>
        <w:pStyle w:val="Ttulo1"/>
        <w:ind w:left="360"/>
        <w:rPr>
          <w:b w:val="0"/>
          <w:bCs w:val="0"/>
          <w:i w:val="0"/>
          <w:sz w:val="20"/>
          <w:u w:val="none"/>
        </w:rPr>
      </w:pPr>
      <w:bookmarkStart w:id="26" w:name="_Toc307531082"/>
      <w:bookmarkStart w:id="27" w:name="_Toc308658262"/>
      <w:bookmarkStart w:id="28" w:name="_Toc311528000"/>
      <w:r>
        <w:rPr>
          <w:b w:val="0"/>
          <w:bCs w:val="0"/>
          <w:i w:val="0"/>
          <w:sz w:val="20"/>
          <w:u w:val="none"/>
        </w:rPr>
        <w:t>Se consulta la provisión y montaje de un</w:t>
      </w:r>
      <w:r w:rsidR="00DF5ECA" w:rsidRPr="00DF5ECA">
        <w:rPr>
          <w:b w:val="0"/>
          <w:bCs w:val="0"/>
          <w:i w:val="0"/>
          <w:sz w:val="20"/>
          <w:u w:val="none"/>
        </w:rPr>
        <w:t xml:space="preserve"> sistema</w:t>
      </w:r>
      <w:r w:rsidR="00DF5ECA" w:rsidRPr="00DF5ECA">
        <w:rPr>
          <w:rFonts w:cs="Arial"/>
          <w:b w:val="0"/>
          <w:bCs w:val="0"/>
          <w:i w:val="0"/>
          <w:sz w:val="20"/>
          <w:u w:val="none"/>
        </w:rPr>
        <w:t xml:space="preserve"> </w:t>
      </w:r>
      <w:r w:rsidR="00DF5ECA" w:rsidRPr="00DF5ECA">
        <w:rPr>
          <w:b w:val="0"/>
          <w:bCs w:val="0"/>
          <w:i w:val="0"/>
          <w:sz w:val="20"/>
          <w:u w:val="none"/>
        </w:rPr>
        <w:t>COMBIMIX</w:t>
      </w:r>
      <w:r>
        <w:rPr>
          <w:b w:val="0"/>
          <w:bCs w:val="0"/>
          <w:i w:val="0"/>
          <w:sz w:val="20"/>
          <w:u w:val="none"/>
        </w:rPr>
        <w:t xml:space="preserve">, </w:t>
      </w:r>
      <w:r w:rsidR="00425B46">
        <w:rPr>
          <w:b w:val="0"/>
          <w:bCs w:val="0"/>
          <w:i w:val="0"/>
          <w:sz w:val="20"/>
          <w:u w:val="none"/>
        </w:rPr>
        <w:t xml:space="preserve">cuya función </w:t>
      </w:r>
      <w:r w:rsidR="00DF5ECA" w:rsidRPr="00DF5ECA">
        <w:rPr>
          <w:b w:val="0"/>
          <w:bCs w:val="0"/>
          <w:i w:val="0"/>
          <w:sz w:val="20"/>
          <w:u w:val="none"/>
        </w:rPr>
        <w:t>principalmente</w:t>
      </w:r>
      <w:r w:rsidR="00DF5ECA" w:rsidRPr="00DF5ECA">
        <w:rPr>
          <w:rFonts w:cs="Arial"/>
          <w:b w:val="0"/>
          <w:bCs w:val="0"/>
          <w:i w:val="0"/>
          <w:sz w:val="20"/>
          <w:u w:val="none"/>
        </w:rPr>
        <w:t xml:space="preserve"> </w:t>
      </w:r>
      <w:r w:rsidR="00425B46">
        <w:rPr>
          <w:rFonts w:cs="Arial"/>
          <w:b w:val="0"/>
          <w:bCs w:val="0"/>
          <w:i w:val="0"/>
          <w:sz w:val="20"/>
          <w:u w:val="none"/>
        </w:rPr>
        <w:t xml:space="preserve">es el </w:t>
      </w:r>
      <w:r w:rsidR="00DF5ECA" w:rsidRPr="00DF5ECA">
        <w:rPr>
          <w:b w:val="0"/>
          <w:bCs w:val="0"/>
          <w:i w:val="0"/>
          <w:sz w:val="20"/>
          <w:u w:val="none"/>
        </w:rPr>
        <w:t>control</w:t>
      </w:r>
      <w:r w:rsidR="00425B46">
        <w:rPr>
          <w:b w:val="0"/>
          <w:bCs w:val="0"/>
          <w:i w:val="0"/>
          <w:sz w:val="20"/>
          <w:u w:val="none"/>
        </w:rPr>
        <w:t xml:space="preserve"> de </w:t>
      </w:r>
      <w:r w:rsidR="00DF5ECA" w:rsidRPr="00DF5ECA">
        <w:rPr>
          <w:rFonts w:cs="Arial"/>
          <w:b w:val="0"/>
          <w:bCs w:val="0"/>
          <w:i w:val="0"/>
          <w:sz w:val="20"/>
          <w:u w:val="none"/>
        </w:rPr>
        <w:t xml:space="preserve"> </w:t>
      </w:r>
      <w:r w:rsidR="00DF5ECA" w:rsidRPr="00DF5ECA">
        <w:rPr>
          <w:b w:val="0"/>
          <w:bCs w:val="0"/>
          <w:i w:val="0"/>
          <w:sz w:val="20"/>
          <w:u w:val="none"/>
        </w:rPr>
        <w:t>un sistema de</w:t>
      </w:r>
      <w:r w:rsidR="00DF5ECA" w:rsidRPr="00DF5ECA">
        <w:rPr>
          <w:rFonts w:cs="Arial"/>
          <w:b w:val="0"/>
          <w:bCs w:val="0"/>
          <w:i w:val="0"/>
          <w:sz w:val="20"/>
          <w:u w:val="none"/>
        </w:rPr>
        <w:t xml:space="preserve"> </w:t>
      </w:r>
      <w:r w:rsidR="00DF5ECA" w:rsidRPr="00DF5ECA">
        <w:rPr>
          <w:b w:val="0"/>
          <w:bCs w:val="0"/>
          <w:i w:val="0"/>
          <w:sz w:val="20"/>
          <w:u w:val="none"/>
        </w:rPr>
        <w:t>calefacción por suelo radiante</w:t>
      </w:r>
      <w:r w:rsidR="00DF5ECA" w:rsidRPr="00DF5ECA">
        <w:rPr>
          <w:rFonts w:cs="Arial"/>
          <w:b w:val="0"/>
          <w:bCs w:val="0"/>
          <w:i w:val="0"/>
          <w:sz w:val="20"/>
          <w:u w:val="none"/>
        </w:rPr>
        <w:t xml:space="preserve"> </w:t>
      </w:r>
      <w:r w:rsidR="00DF5ECA" w:rsidRPr="00DF5ECA">
        <w:rPr>
          <w:b w:val="0"/>
          <w:bCs w:val="0"/>
          <w:i w:val="0"/>
          <w:sz w:val="20"/>
          <w:u w:val="none"/>
        </w:rPr>
        <w:t>y radiadores</w:t>
      </w:r>
      <w:r w:rsidR="00DF5ECA" w:rsidRPr="00DF5ECA">
        <w:rPr>
          <w:rFonts w:cs="Arial"/>
          <w:b w:val="0"/>
          <w:bCs w:val="0"/>
          <w:i w:val="0"/>
          <w:sz w:val="20"/>
          <w:u w:val="none"/>
        </w:rPr>
        <w:t xml:space="preserve">, o </w:t>
      </w:r>
      <w:r w:rsidR="00DF5ECA">
        <w:rPr>
          <w:rFonts w:cs="Arial"/>
          <w:b w:val="0"/>
          <w:bCs w:val="0"/>
          <w:i w:val="0"/>
          <w:sz w:val="20"/>
          <w:u w:val="none"/>
        </w:rPr>
        <w:t xml:space="preserve">solo </w:t>
      </w:r>
      <w:r w:rsidR="00DF5ECA" w:rsidRPr="00DF5ECA">
        <w:rPr>
          <w:b w:val="0"/>
          <w:bCs w:val="0"/>
          <w:i w:val="0"/>
          <w:sz w:val="20"/>
          <w:u w:val="none"/>
        </w:rPr>
        <w:t>un sistema de</w:t>
      </w:r>
      <w:r w:rsidR="00DF5ECA" w:rsidRPr="00DF5ECA">
        <w:rPr>
          <w:rFonts w:cs="Arial"/>
          <w:b w:val="0"/>
          <w:bCs w:val="0"/>
          <w:i w:val="0"/>
          <w:sz w:val="20"/>
          <w:u w:val="none"/>
        </w:rPr>
        <w:t xml:space="preserve"> </w:t>
      </w:r>
      <w:r w:rsidR="00DF5ECA" w:rsidRPr="00DF5ECA">
        <w:rPr>
          <w:b w:val="0"/>
          <w:bCs w:val="0"/>
          <w:i w:val="0"/>
          <w:sz w:val="20"/>
          <w:u w:val="none"/>
        </w:rPr>
        <w:t>calefacción por suelo radiante.</w:t>
      </w:r>
      <w:r w:rsidR="00DF5ECA">
        <w:rPr>
          <w:b w:val="0"/>
          <w:bCs w:val="0"/>
          <w:i w:val="0"/>
          <w:sz w:val="20"/>
          <w:u w:val="none"/>
        </w:rPr>
        <w:t xml:space="preserve"> El c</w:t>
      </w:r>
      <w:r w:rsidR="00DF5ECA" w:rsidRPr="00DF5ECA">
        <w:rPr>
          <w:b w:val="0"/>
          <w:bCs w:val="0"/>
          <w:i w:val="0"/>
          <w:sz w:val="20"/>
          <w:u w:val="none"/>
        </w:rPr>
        <w:t>ontrol de</w:t>
      </w:r>
      <w:r w:rsidR="00DF5ECA" w:rsidRPr="00DF5ECA">
        <w:rPr>
          <w:rFonts w:cs="Arial"/>
          <w:b w:val="0"/>
          <w:bCs w:val="0"/>
          <w:i w:val="0"/>
          <w:sz w:val="20"/>
          <w:u w:val="none"/>
        </w:rPr>
        <w:t xml:space="preserve"> </w:t>
      </w:r>
      <w:r w:rsidR="00DF5ECA" w:rsidRPr="00DF5ECA">
        <w:rPr>
          <w:b w:val="0"/>
          <w:bCs w:val="0"/>
          <w:i w:val="0"/>
          <w:sz w:val="20"/>
          <w:u w:val="none"/>
        </w:rPr>
        <w:t>la temperatura del agua</w:t>
      </w:r>
      <w:r w:rsidR="00DF5ECA" w:rsidRPr="00DF5ECA">
        <w:rPr>
          <w:rFonts w:cs="Arial"/>
          <w:b w:val="0"/>
          <w:bCs w:val="0"/>
          <w:i w:val="0"/>
          <w:sz w:val="20"/>
          <w:u w:val="none"/>
        </w:rPr>
        <w:t xml:space="preserve"> </w:t>
      </w:r>
      <w:r w:rsidR="00DF5ECA" w:rsidRPr="00DF5ECA">
        <w:rPr>
          <w:b w:val="0"/>
          <w:bCs w:val="0"/>
          <w:i w:val="0"/>
          <w:sz w:val="20"/>
          <w:u w:val="none"/>
        </w:rPr>
        <w:t>se puede lograr mediante</w:t>
      </w:r>
      <w:r w:rsidR="00DF5ECA" w:rsidRPr="00DF5ECA">
        <w:rPr>
          <w:rFonts w:cs="Arial"/>
          <w:b w:val="0"/>
          <w:bCs w:val="0"/>
          <w:i w:val="0"/>
          <w:sz w:val="20"/>
          <w:u w:val="none"/>
        </w:rPr>
        <w:t xml:space="preserve"> </w:t>
      </w:r>
      <w:r w:rsidR="00DF5ECA" w:rsidRPr="00DF5ECA">
        <w:rPr>
          <w:b w:val="0"/>
          <w:bCs w:val="0"/>
          <w:i w:val="0"/>
          <w:sz w:val="20"/>
          <w:u w:val="none"/>
        </w:rPr>
        <w:t>una válvula</w:t>
      </w:r>
      <w:r w:rsidR="00DF5ECA" w:rsidRPr="00DF5ECA">
        <w:rPr>
          <w:rFonts w:cs="Arial"/>
          <w:b w:val="0"/>
          <w:bCs w:val="0"/>
          <w:i w:val="0"/>
          <w:sz w:val="20"/>
          <w:u w:val="none"/>
        </w:rPr>
        <w:t xml:space="preserve"> </w:t>
      </w:r>
      <w:r w:rsidR="00DF5ECA" w:rsidRPr="00DF5ECA">
        <w:rPr>
          <w:b w:val="0"/>
          <w:bCs w:val="0"/>
          <w:i w:val="0"/>
          <w:sz w:val="20"/>
          <w:u w:val="none"/>
        </w:rPr>
        <w:t>de accionamiento manual o</w:t>
      </w:r>
      <w:r w:rsidR="00DF5ECA" w:rsidRPr="00DF5ECA">
        <w:rPr>
          <w:rFonts w:cs="Arial"/>
          <w:b w:val="0"/>
          <w:bCs w:val="0"/>
          <w:i w:val="0"/>
          <w:sz w:val="20"/>
          <w:u w:val="none"/>
        </w:rPr>
        <w:t xml:space="preserve"> </w:t>
      </w:r>
      <w:r w:rsidR="00DF5ECA" w:rsidRPr="00DF5ECA">
        <w:rPr>
          <w:b w:val="0"/>
          <w:bCs w:val="0"/>
          <w:i w:val="0"/>
          <w:sz w:val="20"/>
          <w:u w:val="none"/>
        </w:rPr>
        <w:t>eléctricamente</w:t>
      </w:r>
      <w:r w:rsidR="00DF5ECA" w:rsidRPr="00DF5ECA">
        <w:rPr>
          <w:rFonts w:cs="Arial"/>
          <w:b w:val="0"/>
          <w:bCs w:val="0"/>
          <w:i w:val="0"/>
          <w:sz w:val="20"/>
          <w:u w:val="none"/>
        </w:rPr>
        <w:t xml:space="preserve"> </w:t>
      </w:r>
      <w:r w:rsidR="00DF5ECA">
        <w:rPr>
          <w:rFonts w:cs="Arial"/>
          <w:b w:val="0"/>
          <w:bCs w:val="0"/>
          <w:i w:val="0"/>
          <w:sz w:val="20"/>
          <w:u w:val="none"/>
        </w:rPr>
        <w:t xml:space="preserve">operada por una </w:t>
      </w:r>
      <w:r w:rsidR="00DF5ECA">
        <w:rPr>
          <w:b w:val="0"/>
          <w:bCs w:val="0"/>
          <w:i w:val="0"/>
          <w:sz w:val="20"/>
          <w:u w:val="none"/>
        </w:rPr>
        <w:t>válvula.</w:t>
      </w:r>
      <w:r w:rsidR="00DF5ECA">
        <w:rPr>
          <w:rFonts w:cs="Arial"/>
          <w:b w:val="0"/>
          <w:bCs w:val="0"/>
          <w:i w:val="0"/>
          <w:sz w:val="20"/>
          <w:u w:val="none"/>
        </w:rPr>
        <w:t xml:space="preserve"> </w:t>
      </w:r>
      <w:r w:rsidR="00DF5ECA" w:rsidRPr="00DF5ECA">
        <w:rPr>
          <w:b w:val="0"/>
          <w:bCs w:val="0"/>
          <w:i w:val="0"/>
          <w:sz w:val="20"/>
          <w:u w:val="none"/>
        </w:rPr>
        <w:t>El grupo</w:t>
      </w:r>
      <w:r w:rsidR="00DF5ECA" w:rsidRPr="00DF5ECA">
        <w:rPr>
          <w:rFonts w:cs="Arial"/>
          <w:b w:val="0"/>
          <w:bCs w:val="0"/>
          <w:i w:val="0"/>
          <w:sz w:val="20"/>
          <w:u w:val="none"/>
        </w:rPr>
        <w:t xml:space="preserve"> </w:t>
      </w:r>
      <w:r w:rsidR="00DF5ECA" w:rsidRPr="00DF5ECA">
        <w:rPr>
          <w:b w:val="0"/>
          <w:bCs w:val="0"/>
          <w:i w:val="0"/>
          <w:sz w:val="20"/>
          <w:u w:val="none"/>
        </w:rPr>
        <w:t>COMBIMIX</w:t>
      </w:r>
      <w:r w:rsidR="00DF5ECA" w:rsidRPr="00DF5ECA">
        <w:rPr>
          <w:rFonts w:cs="Arial"/>
          <w:b w:val="0"/>
          <w:bCs w:val="0"/>
          <w:i w:val="0"/>
          <w:sz w:val="20"/>
          <w:u w:val="none"/>
        </w:rPr>
        <w:t xml:space="preserve"> </w:t>
      </w:r>
      <w:r w:rsidR="00DF5ECA" w:rsidRPr="00DF5ECA">
        <w:rPr>
          <w:b w:val="0"/>
          <w:bCs w:val="0"/>
          <w:i w:val="0"/>
          <w:sz w:val="20"/>
          <w:u w:val="none"/>
        </w:rPr>
        <w:t>baja</w:t>
      </w:r>
      <w:r w:rsidR="00DF5ECA" w:rsidRPr="00DF5ECA">
        <w:rPr>
          <w:rFonts w:cs="Arial"/>
          <w:b w:val="0"/>
          <w:bCs w:val="0"/>
          <w:i w:val="0"/>
          <w:sz w:val="20"/>
          <w:u w:val="none"/>
        </w:rPr>
        <w:t xml:space="preserve"> </w:t>
      </w:r>
      <w:r w:rsidR="00DF5ECA">
        <w:rPr>
          <w:rFonts w:cs="Arial"/>
          <w:b w:val="0"/>
          <w:bCs w:val="0"/>
          <w:i w:val="0"/>
          <w:sz w:val="20"/>
          <w:u w:val="none"/>
        </w:rPr>
        <w:t xml:space="preserve">la </w:t>
      </w:r>
      <w:r w:rsidR="00DF5ECA" w:rsidRPr="00DF5ECA">
        <w:rPr>
          <w:b w:val="0"/>
          <w:bCs w:val="0"/>
          <w:i w:val="0"/>
          <w:sz w:val="20"/>
          <w:u w:val="none"/>
        </w:rPr>
        <w:t>temperatura de la caldera</w:t>
      </w:r>
      <w:r w:rsidR="00DF5ECA" w:rsidRPr="00DF5ECA">
        <w:rPr>
          <w:rFonts w:cs="Arial"/>
          <w:b w:val="0"/>
          <w:bCs w:val="0"/>
          <w:i w:val="0"/>
          <w:sz w:val="20"/>
          <w:u w:val="none"/>
        </w:rPr>
        <w:t xml:space="preserve"> </w:t>
      </w:r>
      <w:r w:rsidR="00DF5ECA" w:rsidRPr="00DF5ECA">
        <w:rPr>
          <w:b w:val="0"/>
          <w:bCs w:val="0"/>
          <w:i w:val="0"/>
          <w:sz w:val="20"/>
          <w:u w:val="none"/>
        </w:rPr>
        <w:t>a un nivel aceptable</w:t>
      </w:r>
      <w:r w:rsidR="00DF5ECA" w:rsidRPr="00DF5ECA">
        <w:rPr>
          <w:rFonts w:cs="Arial"/>
          <w:b w:val="0"/>
          <w:bCs w:val="0"/>
          <w:i w:val="0"/>
          <w:sz w:val="20"/>
          <w:u w:val="none"/>
        </w:rPr>
        <w:t xml:space="preserve"> </w:t>
      </w:r>
      <w:r w:rsidR="00DF5ECA" w:rsidRPr="00DF5ECA">
        <w:rPr>
          <w:b w:val="0"/>
          <w:bCs w:val="0"/>
          <w:i w:val="0"/>
          <w:sz w:val="20"/>
          <w:u w:val="none"/>
        </w:rPr>
        <w:t>para la</w:t>
      </w:r>
      <w:r w:rsidR="00DF5ECA" w:rsidRPr="00DF5ECA">
        <w:rPr>
          <w:rFonts w:cs="Arial"/>
          <w:b w:val="0"/>
          <w:bCs w:val="0"/>
          <w:i w:val="0"/>
          <w:sz w:val="20"/>
          <w:u w:val="none"/>
        </w:rPr>
        <w:t xml:space="preserve"> </w:t>
      </w:r>
      <w:r w:rsidR="00DF5ECA" w:rsidRPr="00DF5ECA">
        <w:rPr>
          <w:b w:val="0"/>
          <w:bCs w:val="0"/>
          <w:i w:val="0"/>
          <w:sz w:val="20"/>
          <w:u w:val="none"/>
        </w:rPr>
        <w:t>calefacción por suelo radiante</w:t>
      </w:r>
      <w:r w:rsidR="00DF5ECA" w:rsidRPr="00DF5ECA">
        <w:rPr>
          <w:rFonts w:cs="Arial"/>
          <w:b w:val="0"/>
          <w:bCs w:val="0"/>
          <w:i w:val="0"/>
          <w:sz w:val="20"/>
          <w:u w:val="none"/>
        </w:rPr>
        <w:t xml:space="preserve"> </w:t>
      </w:r>
      <w:r w:rsidR="00DF5ECA" w:rsidRPr="00DF5ECA">
        <w:rPr>
          <w:b w:val="0"/>
          <w:bCs w:val="0"/>
          <w:i w:val="0"/>
          <w:sz w:val="20"/>
          <w:u w:val="none"/>
        </w:rPr>
        <w:t xml:space="preserve">con </w:t>
      </w:r>
      <w:r w:rsidR="009F4135">
        <w:rPr>
          <w:b w:val="0"/>
          <w:bCs w:val="0"/>
          <w:i w:val="0"/>
          <w:sz w:val="20"/>
          <w:u w:val="none"/>
        </w:rPr>
        <w:t xml:space="preserve">un </w:t>
      </w:r>
      <w:r w:rsidR="00DF5ECA" w:rsidRPr="00DF5ECA">
        <w:rPr>
          <w:rFonts w:cs="Arial"/>
          <w:b w:val="0"/>
          <w:bCs w:val="0"/>
          <w:i w:val="0"/>
          <w:sz w:val="20"/>
          <w:u w:val="none"/>
        </w:rPr>
        <w:t>grupo</w:t>
      </w:r>
      <w:r w:rsidR="009F4135">
        <w:rPr>
          <w:rFonts w:cs="Arial"/>
          <w:b w:val="0"/>
          <w:bCs w:val="0"/>
          <w:i w:val="0"/>
          <w:sz w:val="20"/>
          <w:u w:val="none"/>
        </w:rPr>
        <w:t xml:space="preserve"> de</w:t>
      </w:r>
      <w:r w:rsidR="00425B46">
        <w:rPr>
          <w:rFonts w:cs="Arial"/>
          <w:b w:val="0"/>
          <w:bCs w:val="0"/>
          <w:i w:val="0"/>
          <w:sz w:val="20"/>
          <w:u w:val="none"/>
        </w:rPr>
        <w:t xml:space="preserve"> válvulas fittings y accesorios</w:t>
      </w:r>
      <w:r w:rsidR="00DF5ECA" w:rsidRPr="00DF5ECA">
        <w:rPr>
          <w:rFonts w:cs="Arial"/>
          <w:b w:val="0"/>
          <w:bCs w:val="0"/>
          <w:i w:val="0"/>
          <w:sz w:val="20"/>
          <w:u w:val="none"/>
        </w:rPr>
        <w:t xml:space="preserve"> </w:t>
      </w:r>
      <w:r w:rsidR="00DF5ECA" w:rsidRPr="00DF5ECA">
        <w:rPr>
          <w:b w:val="0"/>
          <w:bCs w:val="0"/>
          <w:i w:val="0"/>
          <w:sz w:val="20"/>
          <w:u w:val="none"/>
        </w:rPr>
        <w:t>ajusta la temperatura</w:t>
      </w:r>
      <w:r w:rsidR="00DF5ECA" w:rsidRPr="00DF5ECA">
        <w:rPr>
          <w:rFonts w:cs="Arial"/>
          <w:b w:val="0"/>
          <w:bCs w:val="0"/>
          <w:i w:val="0"/>
          <w:sz w:val="20"/>
          <w:u w:val="none"/>
        </w:rPr>
        <w:t xml:space="preserve"> </w:t>
      </w:r>
      <w:r w:rsidR="00DF5ECA" w:rsidRPr="00DF5ECA">
        <w:rPr>
          <w:b w:val="0"/>
          <w:bCs w:val="0"/>
          <w:i w:val="0"/>
          <w:sz w:val="20"/>
          <w:u w:val="none"/>
        </w:rPr>
        <w:t>y se mantiene a</w:t>
      </w:r>
      <w:r w:rsidR="00DF5ECA" w:rsidRPr="00DF5ECA">
        <w:rPr>
          <w:rFonts w:cs="Arial"/>
          <w:b w:val="0"/>
          <w:bCs w:val="0"/>
          <w:i w:val="0"/>
          <w:sz w:val="20"/>
          <w:u w:val="none"/>
        </w:rPr>
        <w:t xml:space="preserve"> </w:t>
      </w:r>
      <w:r w:rsidR="00DF5ECA" w:rsidRPr="00DF5ECA">
        <w:rPr>
          <w:b w:val="0"/>
          <w:bCs w:val="0"/>
          <w:i w:val="0"/>
          <w:sz w:val="20"/>
          <w:u w:val="none"/>
        </w:rPr>
        <w:t>un nivel constante</w:t>
      </w:r>
      <w:r w:rsidR="00425B46">
        <w:rPr>
          <w:b w:val="0"/>
          <w:bCs w:val="0"/>
          <w:i w:val="0"/>
          <w:sz w:val="20"/>
          <w:u w:val="none"/>
        </w:rPr>
        <w:t>.</w:t>
      </w:r>
      <w:bookmarkEnd w:id="26"/>
      <w:bookmarkEnd w:id="27"/>
      <w:bookmarkEnd w:id="28"/>
    </w:p>
    <w:p w:rsidR="009F4135" w:rsidRPr="009F4135" w:rsidRDefault="009F4135" w:rsidP="009F4135">
      <w:pPr>
        <w:rPr>
          <w:lang w:val="es-ES_tradnl"/>
        </w:rPr>
      </w:pPr>
    </w:p>
    <w:p w:rsidR="00DF5ECA" w:rsidRDefault="00DF5ECA" w:rsidP="00DF5ECA">
      <w:pPr>
        <w:rPr>
          <w:rFonts w:ascii="Arial" w:hAnsi="Arial"/>
          <w:spacing w:val="-3"/>
          <w:sz w:val="20"/>
          <w:lang w:val="es-ES_tradnl"/>
        </w:rPr>
      </w:pPr>
      <w:r w:rsidRPr="00DF5ECA">
        <w:rPr>
          <w:rFonts w:ascii="Arial" w:hAnsi="Arial"/>
          <w:spacing w:val="-3"/>
          <w:sz w:val="20"/>
          <w:lang w:val="es-ES_tradnl"/>
        </w:rPr>
        <w:t>Debe contar con los siguientes elementos</w:t>
      </w:r>
      <w:r>
        <w:rPr>
          <w:rFonts w:ascii="Arial" w:hAnsi="Arial"/>
          <w:spacing w:val="-3"/>
          <w:sz w:val="20"/>
          <w:lang w:val="es-ES_tradnl"/>
        </w:rPr>
        <w:t xml:space="preserve"> de </w:t>
      </w:r>
      <w:r w:rsidR="00AB2934">
        <w:rPr>
          <w:rFonts w:ascii="Arial" w:hAnsi="Arial"/>
          <w:spacing w:val="-3"/>
          <w:sz w:val="20"/>
          <w:lang w:val="es-ES_tradnl"/>
        </w:rPr>
        <w:t>fábrica</w:t>
      </w:r>
      <w:r>
        <w:rPr>
          <w:rFonts w:ascii="Arial" w:hAnsi="Arial"/>
          <w:spacing w:val="-3"/>
          <w:sz w:val="20"/>
          <w:lang w:val="es-ES_tradnl"/>
        </w:rPr>
        <w:t>:</w:t>
      </w:r>
    </w:p>
    <w:p w:rsidR="00AB2934" w:rsidRDefault="00DF5ECA" w:rsidP="00DF5ECA">
      <w:pPr>
        <w:pStyle w:val="Prrafodelista"/>
        <w:numPr>
          <w:ilvl w:val="0"/>
          <w:numId w:val="30"/>
        </w:numPr>
        <w:rPr>
          <w:rFonts w:ascii="Arial" w:hAnsi="Arial"/>
          <w:spacing w:val="-3"/>
          <w:sz w:val="20"/>
          <w:lang w:val="es-ES_tradnl"/>
        </w:rPr>
      </w:pPr>
      <w:r w:rsidRPr="00AB2934">
        <w:rPr>
          <w:rFonts w:ascii="Arial" w:hAnsi="Arial"/>
          <w:spacing w:val="-3"/>
          <w:sz w:val="20"/>
          <w:lang w:val="es-ES_tradnl"/>
        </w:rPr>
        <w:t xml:space="preserve">Cabezal termostático con sensor de </w:t>
      </w:r>
      <w:r w:rsidR="00425B46" w:rsidRPr="00AB2934">
        <w:rPr>
          <w:rFonts w:ascii="Arial" w:hAnsi="Arial"/>
          <w:spacing w:val="-3"/>
          <w:sz w:val="20"/>
          <w:lang w:val="es-ES_tradnl"/>
        </w:rPr>
        <w:t>inmersión</w:t>
      </w:r>
      <w:r w:rsidRPr="00AB2934">
        <w:rPr>
          <w:rFonts w:ascii="Arial" w:hAnsi="Arial"/>
          <w:spacing w:val="-3"/>
          <w:sz w:val="20"/>
          <w:lang w:val="es-ES_tradnl"/>
        </w:rPr>
        <w:t xml:space="preserve"> y rango de ajuste de 20 a 60 °C</w:t>
      </w:r>
      <w:r w:rsidR="00AB2934">
        <w:rPr>
          <w:rFonts w:ascii="Arial" w:hAnsi="Arial"/>
          <w:spacing w:val="-3"/>
          <w:sz w:val="20"/>
          <w:lang w:val="es-ES_tradnl"/>
        </w:rPr>
        <w:t>.</w:t>
      </w:r>
    </w:p>
    <w:p w:rsidR="00F258E3" w:rsidRPr="00AB2934" w:rsidRDefault="00F258E3" w:rsidP="00DF5ECA">
      <w:pPr>
        <w:pStyle w:val="Prrafodelista"/>
        <w:numPr>
          <w:ilvl w:val="0"/>
          <w:numId w:val="30"/>
        </w:numPr>
        <w:rPr>
          <w:rFonts w:ascii="Arial" w:hAnsi="Arial"/>
          <w:spacing w:val="-3"/>
          <w:sz w:val="20"/>
          <w:lang w:val="es-ES_tradnl"/>
        </w:rPr>
      </w:pPr>
      <w:r w:rsidRPr="00AB2934">
        <w:rPr>
          <w:rFonts w:ascii="Arial" w:hAnsi="Arial"/>
          <w:spacing w:val="-3"/>
          <w:sz w:val="20"/>
          <w:lang w:val="es-ES_tradnl"/>
        </w:rPr>
        <w:t>S</w:t>
      </w:r>
      <w:r w:rsidR="00DF5ECA" w:rsidRPr="00AB2934">
        <w:rPr>
          <w:rFonts w:ascii="Arial" w:hAnsi="Arial"/>
          <w:spacing w:val="-3"/>
          <w:sz w:val="20"/>
          <w:lang w:val="es-ES_tradnl"/>
        </w:rPr>
        <w:t>ensor que detect</w:t>
      </w:r>
      <w:r w:rsidRPr="00AB2934">
        <w:rPr>
          <w:rFonts w:ascii="Arial" w:hAnsi="Arial"/>
          <w:spacing w:val="-3"/>
          <w:sz w:val="20"/>
          <w:lang w:val="es-ES_tradnl"/>
        </w:rPr>
        <w:t>e la temperatura de entrega.</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 xml:space="preserve">Válvula de </w:t>
      </w:r>
      <w:r w:rsidR="00425B46">
        <w:rPr>
          <w:rFonts w:ascii="Arial" w:hAnsi="Arial"/>
          <w:spacing w:val="-3"/>
          <w:sz w:val="20"/>
          <w:lang w:val="es-ES_tradnl"/>
        </w:rPr>
        <w:t>regulación</w:t>
      </w:r>
      <w:r>
        <w:rPr>
          <w:rFonts w:ascii="Arial" w:hAnsi="Arial"/>
          <w:spacing w:val="-3"/>
          <w:sz w:val="20"/>
          <w:lang w:val="es-ES_tradnl"/>
        </w:rPr>
        <w:t>, p</w:t>
      </w:r>
      <w:r w:rsidR="00DF5ECA" w:rsidRPr="00DF5ECA">
        <w:rPr>
          <w:rFonts w:ascii="Arial" w:hAnsi="Arial"/>
          <w:spacing w:val="-3"/>
          <w:sz w:val="20"/>
          <w:lang w:val="es-ES_tradnl"/>
        </w:rPr>
        <w:t>ara equilibrar las pérdidas de carga en el circuito de calefacción por suelo radiante, con pérdidas de carga en el circuito primario (caldera) a través de</w:t>
      </w:r>
      <w:r>
        <w:rPr>
          <w:rFonts w:ascii="Arial" w:hAnsi="Arial"/>
          <w:spacing w:val="-3"/>
          <w:sz w:val="20"/>
          <w:lang w:val="es-ES_tradnl"/>
        </w:rPr>
        <w:t xml:space="preserve"> </w:t>
      </w:r>
      <w:r w:rsidR="00DF5ECA" w:rsidRPr="00DF5ECA">
        <w:rPr>
          <w:rFonts w:ascii="Arial" w:hAnsi="Arial"/>
          <w:spacing w:val="-3"/>
          <w:sz w:val="20"/>
          <w:lang w:val="es-ES_tradnl"/>
        </w:rPr>
        <w:t>la válvula de ajuste</w:t>
      </w:r>
      <w:r>
        <w:rPr>
          <w:rFonts w:ascii="Arial" w:hAnsi="Arial"/>
          <w:spacing w:val="-3"/>
          <w:sz w:val="20"/>
          <w:lang w:val="es-ES_tradnl"/>
        </w:rPr>
        <w:t>.</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V</w:t>
      </w:r>
      <w:r w:rsidR="00DF5ECA" w:rsidRPr="00DF5ECA">
        <w:rPr>
          <w:rFonts w:ascii="Arial" w:hAnsi="Arial"/>
          <w:spacing w:val="-3"/>
          <w:sz w:val="20"/>
          <w:lang w:val="es-ES_tradnl"/>
        </w:rPr>
        <w:t>álvula de equilibrado</w:t>
      </w:r>
    </w:p>
    <w:p w:rsidR="00F258E3" w:rsidRDefault="00DF5ECA" w:rsidP="00DF5ECA">
      <w:pPr>
        <w:pStyle w:val="Prrafodelista"/>
        <w:numPr>
          <w:ilvl w:val="0"/>
          <w:numId w:val="30"/>
        </w:numPr>
        <w:rPr>
          <w:rFonts w:ascii="Arial" w:hAnsi="Arial"/>
          <w:spacing w:val="-3"/>
          <w:sz w:val="20"/>
          <w:lang w:val="es-ES_tradnl"/>
        </w:rPr>
      </w:pPr>
      <w:r w:rsidRPr="00DF5ECA">
        <w:rPr>
          <w:rFonts w:ascii="Arial" w:hAnsi="Arial"/>
          <w:spacing w:val="-3"/>
          <w:sz w:val="20"/>
          <w:lang w:val="es-ES_tradnl"/>
        </w:rPr>
        <w:t>Bomba de circulación</w:t>
      </w:r>
      <w:r w:rsidR="00F258E3">
        <w:rPr>
          <w:rFonts w:ascii="Arial" w:hAnsi="Arial"/>
          <w:spacing w:val="-3"/>
          <w:sz w:val="20"/>
          <w:lang w:val="es-ES_tradnl"/>
        </w:rPr>
        <w:t>, recomendada por el fabricante</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T</w:t>
      </w:r>
      <w:r w:rsidR="00DF5ECA" w:rsidRPr="00DF5ECA">
        <w:rPr>
          <w:rFonts w:ascii="Arial" w:hAnsi="Arial"/>
          <w:spacing w:val="-3"/>
          <w:sz w:val="20"/>
          <w:lang w:val="es-ES_tradnl"/>
        </w:rPr>
        <w:t>ermómetros de control de una escala de 0 ° a 80 ° C</w:t>
      </w:r>
    </w:p>
    <w:p w:rsidR="00F258E3" w:rsidRDefault="00DF5ECA" w:rsidP="00DF5ECA">
      <w:pPr>
        <w:pStyle w:val="Prrafodelista"/>
        <w:numPr>
          <w:ilvl w:val="0"/>
          <w:numId w:val="30"/>
        </w:numPr>
        <w:rPr>
          <w:rFonts w:ascii="Arial" w:hAnsi="Arial"/>
          <w:spacing w:val="-3"/>
          <w:sz w:val="20"/>
          <w:lang w:val="es-ES_tradnl"/>
        </w:rPr>
      </w:pPr>
      <w:r w:rsidRPr="00DF5ECA">
        <w:rPr>
          <w:rFonts w:ascii="Arial" w:hAnsi="Arial"/>
          <w:spacing w:val="-3"/>
          <w:sz w:val="20"/>
          <w:lang w:val="es-ES_tradnl"/>
        </w:rPr>
        <w:t>Termostato de seguridad de contacto</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Protección IP de nivel 4</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V</w:t>
      </w:r>
      <w:r w:rsidR="00DF5ECA" w:rsidRPr="00DF5ECA">
        <w:rPr>
          <w:rFonts w:ascii="Arial" w:hAnsi="Arial"/>
          <w:spacing w:val="-3"/>
          <w:sz w:val="20"/>
          <w:lang w:val="es-ES_tradnl"/>
        </w:rPr>
        <w:t xml:space="preserve">álvula de </w:t>
      </w:r>
      <w:r>
        <w:rPr>
          <w:rFonts w:ascii="Arial" w:hAnsi="Arial"/>
          <w:spacing w:val="-3"/>
          <w:sz w:val="20"/>
          <w:lang w:val="es-ES_tradnl"/>
        </w:rPr>
        <w:t>By – Pass.</w:t>
      </w:r>
    </w:p>
    <w:p w:rsidR="00F258E3" w:rsidRDefault="00425B46" w:rsidP="00DF5ECA">
      <w:pPr>
        <w:pStyle w:val="Prrafodelista"/>
        <w:numPr>
          <w:ilvl w:val="0"/>
          <w:numId w:val="30"/>
        </w:numPr>
        <w:rPr>
          <w:rFonts w:ascii="Arial" w:hAnsi="Arial"/>
          <w:spacing w:val="-3"/>
          <w:sz w:val="20"/>
          <w:lang w:val="es-ES_tradnl"/>
        </w:rPr>
      </w:pPr>
      <w:r>
        <w:rPr>
          <w:rFonts w:ascii="Arial" w:hAnsi="Arial"/>
          <w:spacing w:val="-3"/>
          <w:sz w:val="20"/>
          <w:lang w:val="es-ES_tradnl"/>
        </w:rPr>
        <w:t>Válvula</w:t>
      </w:r>
      <w:r w:rsidR="00F258E3">
        <w:rPr>
          <w:rFonts w:ascii="Arial" w:hAnsi="Arial"/>
          <w:spacing w:val="-3"/>
          <w:sz w:val="20"/>
          <w:lang w:val="es-ES_tradnl"/>
        </w:rPr>
        <w:t xml:space="preserve"> de corte </w:t>
      </w:r>
      <w:r w:rsidR="00DF5ECA" w:rsidRPr="00DF5ECA">
        <w:rPr>
          <w:rFonts w:ascii="Arial" w:hAnsi="Arial"/>
          <w:spacing w:val="-3"/>
          <w:sz w:val="20"/>
          <w:lang w:val="es-ES_tradnl"/>
        </w:rPr>
        <w:t xml:space="preserve">y </w:t>
      </w:r>
      <w:r w:rsidR="00F258E3">
        <w:rPr>
          <w:rFonts w:ascii="Arial" w:hAnsi="Arial"/>
          <w:spacing w:val="-3"/>
          <w:sz w:val="20"/>
          <w:lang w:val="es-ES_tradnl"/>
        </w:rPr>
        <w:t>d</w:t>
      </w:r>
      <w:r w:rsidR="00DF5ECA" w:rsidRPr="00DF5ECA">
        <w:rPr>
          <w:rFonts w:ascii="Arial" w:hAnsi="Arial"/>
          <w:spacing w:val="-3"/>
          <w:sz w:val="20"/>
          <w:lang w:val="es-ES_tradnl"/>
        </w:rPr>
        <w:t>etentor de equilibrio para el circuito primario</w:t>
      </w:r>
      <w:r w:rsidR="00F258E3">
        <w:rPr>
          <w:rFonts w:ascii="Arial" w:hAnsi="Arial"/>
          <w:spacing w:val="-3"/>
          <w:sz w:val="20"/>
          <w:lang w:val="es-ES_tradnl"/>
        </w:rPr>
        <w:t>.</w:t>
      </w:r>
    </w:p>
    <w:p w:rsidR="00F258E3" w:rsidRDefault="00F258E3" w:rsidP="00DF5ECA">
      <w:pPr>
        <w:pStyle w:val="Prrafodelista"/>
        <w:numPr>
          <w:ilvl w:val="0"/>
          <w:numId w:val="30"/>
        </w:numPr>
        <w:rPr>
          <w:rFonts w:ascii="Arial" w:hAnsi="Arial"/>
          <w:spacing w:val="-3"/>
          <w:sz w:val="20"/>
          <w:lang w:val="es-ES_tradnl"/>
        </w:rPr>
      </w:pPr>
      <w:r>
        <w:rPr>
          <w:rFonts w:ascii="Arial" w:hAnsi="Arial"/>
          <w:spacing w:val="-3"/>
          <w:sz w:val="20"/>
          <w:lang w:val="es-ES_tradnl"/>
        </w:rPr>
        <w:t>Purgadores a</w:t>
      </w:r>
      <w:r w:rsidR="00DF5ECA" w:rsidRPr="00DF5ECA">
        <w:rPr>
          <w:rFonts w:ascii="Arial" w:hAnsi="Arial"/>
          <w:spacing w:val="-3"/>
          <w:sz w:val="20"/>
          <w:lang w:val="es-ES_tradnl"/>
        </w:rPr>
        <w:t>utomátic</w:t>
      </w:r>
      <w:r>
        <w:rPr>
          <w:rFonts w:ascii="Arial" w:hAnsi="Arial"/>
          <w:spacing w:val="-3"/>
          <w:sz w:val="20"/>
          <w:lang w:val="es-ES_tradnl"/>
        </w:rPr>
        <w:t>os</w:t>
      </w:r>
      <w:r w:rsidR="00DF5ECA" w:rsidRPr="00DF5ECA">
        <w:rPr>
          <w:rFonts w:ascii="Arial" w:hAnsi="Arial"/>
          <w:spacing w:val="-3"/>
          <w:sz w:val="20"/>
          <w:lang w:val="es-ES_tradnl"/>
        </w:rPr>
        <w:t xml:space="preserve"> de </w:t>
      </w:r>
      <w:r>
        <w:rPr>
          <w:rFonts w:ascii="Arial" w:hAnsi="Arial"/>
          <w:spacing w:val="-3"/>
          <w:sz w:val="20"/>
          <w:lang w:val="es-ES_tradnl"/>
        </w:rPr>
        <w:t>aire</w:t>
      </w:r>
    </w:p>
    <w:p w:rsidR="00F258E3" w:rsidRDefault="00F258E3" w:rsidP="00F258E3">
      <w:pPr>
        <w:pStyle w:val="Prrafodelista"/>
        <w:numPr>
          <w:ilvl w:val="0"/>
          <w:numId w:val="30"/>
        </w:numPr>
        <w:rPr>
          <w:rFonts w:ascii="Arial" w:hAnsi="Arial"/>
          <w:spacing w:val="-3"/>
          <w:sz w:val="20"/>
          <w:lang w:val="es-ES_tradnl"/>
        </w:rPr>
      </w:pPr>
      <w:r>
        <w:rPr>
          <w:rFonts w:ascii="Arial" w:hAnsi="Arial"/>
          <w:spacing w:val="-3"/>
          <w:sz w:val="20"/>
          <w:lang w:val="es-ES_tradnl"/>
        </w:rPr>
        <w:t>V</w:t>
      </w:r>
      <w:r w:rsidR="00DF5ECA" w:rsidRPr="00DF5ECA">
        <w:rPr>
          <w:rFonts w:ascii="Arial" w:hAnsi="Arial"/>
          <w:spacing w:val="-3"/>
          <w:sz w:val="20"/>
          <w:lang w:val="es-ES_tradnl"/>
        </w:rPr>
        <w:t xml:space="preserve">álvula </w:t>
      </w:r>
      <w:r>
        <w:rPr>
          <w:rFonts w:ascii="Arial" w:hAnsi="Arial"/>
          <w:spacing w:val="-3"/>
          <w:sz w:val="20"/>
          <w:lang w:val="es-ES_tradnl"/>
        </w:rPr>
        <w:t xml:space="preserve">de llenado y </w:t>
      </w:r>
      <w:r w:rsidR="00DF5ECA" w:rsidRPr="00DF5ECA">
        <w:rPr>
          <w:rFonts w:ascii="Arial" w:hAnsi="Arial"/>
          <w:spacing w:val="-3"/>
          <w:sz w:val="20"/>
          <w:lang w:val="es-ES_tradnl"/>
        </w:rPr>
        <w:t>drenaje</w:t>
      </w:r>
    </w:p>
    <w:p w:rsidR="00F258E3" w:rsidRDefault="00DF5ECA" w:rsidP="00F258E3">
      <w:pPr>
        <w:pStyle w:val="Prrafodelista"/>
        <w:numPr>
          <w:ilvl w:val="0"/>
          <w:numId w:val="30"/>
        </w:numPr>
        <w:rPr>
          <w:rFonts w:ascii="Arial" w:hAnsi="Arial"/>
          <w:spacing w:val="-3"/>
          <w:sz w:val="20"/>
          <w:lang w:val="es-ES_tradnl"/>
        </w:rPr>
      </w:pPr>
      <w:r w:rsidRPr="00F258E3">
        <w:rPr>
          <w:rFonts w:ascii="Arial" w:hAnsi="Arial"/>
          <w:spacing w:val="-3"/>
          <w:sz w:val="20"/>
          <w:lang w:val="es-ES_tradnl"/>
        </w:rPr>
        <w:t>Válvulas tipo bola para cortar y reemplazar la bomba sin tener que vaciar el sistema</w:t>
      </w:r>
    </w:p>
    <w:p w:rsidR="009F4135" w:rsidRDefault="009F4135" w:rsidP="009F4135">
      <w:pPr>
        <w:pStyle w:val="Ttulo2"/>
        <w:tabs>
          <w:tab w:val="clear" w:pos="4680"/>
          <w:tab w:val="center" w:pos="1985"/>
        </w:tabs>
        <w:jc w:val="left"/>
        <w:rPr>
          <w:rFonts w:cs="Arial"/>
          <w:b w:val="0"/>
          <w:bCs/>
          <w:i w:val="0"/>
          <w:sz w:val="20"/>
          <w:u w:val="none"/>
        </w:rPr>
      </w:pPr>
    </w:p>
    <w:p w:rsidR="00F258E3" w:rsidRPr="00F258E3" w:rsidRDefault="009F4135" w:rsidP="009F4135">
      <w:pPr>
        <w:pStyle w:val="Ttulo2"/>
        <w:tabs>
          <w:tab w:val="clear" w:pos="4680"/>
          <w:tab w:val="center" w:pos="1985"/>
        </w:tabs>
        <w:jc w:val="left"/>
        <w:rPr>
          <w:rFonts w:cs="Arial"/>
          <w:b w:val="0"/>
          <w:bCs/>
          <w:i w:val="0"/>
          <w:sz w:val="20"/>
          <w:u w:val="none"/>
        </w:rPr>
      </w:pPr>
      <w:bookmarkStart w:id="29" w:name="_Toc307531083"/>
      <w:bookmarkStart w:id="30" w:name="_Toc308658263"/>
      <w:bookmarkStart w:id="31" w:name="_Toc311528001"/>
      <w:r>
        <w:rPr>
          <w:rFonts w:cs="Arial"/>
          <w:b w:val="0"/>
          <w:bCs/>
          <w:i w:val="0"/>
          <w:sz w:val="20"/>
          <w:u w:val="none"/>
        </w:rPr>
        <w:t>C</w:t>
      </w:r>
      <w:r w:rsidRPr="00F258E3">
        <w:rPr>
          <w:rFonts w:cs="Arial"/>
          <w:b w:val="0"/>
          <w:bCs/>
          <w:i w:val="0"/>
          <w:sz w:val="20"/>
          <w:u w:val="none"/>
        </w:rPr>
        <w:t>aracterísticas de construcción y condiciones de uso</w:t>
      </w:r>
      <w:bookmarkEnd w:id="29"/>
      <w:bookmarkEnd w:id="30"/>
      <w:bookmarkEnd w:id="31"/>
    </w:p>
    <w:p w:rsidR="009F4135" w:rsidRDefault="009F4135" w:rsidP="009F4135">
      <w:pPr>
        <w:rPr>
          <w:rFonts w:ascii="Arial" w:hAnsi="Arial" w:cs="Arial"/>
          <w:bCs/>
          <w:spacing w:val="-3"/>
          <w:sz w:val="20"/>
          <w:lang w:val="es-ES_tradnl"/>
        </w:rPr>
      </w:pPr>
    </w:p>
    <w:p w:rsidR="009F4135" w:rsidRDefault="00DF5ECA" w:rsidP="00F258E3">
      <w:pPr>
        <w:pStyle w:val="Prrafodelista"/>
        <w:numPr>
          <w:ilvl w:val="0"/>
          <w:numId w:val="31"/>
        </w:numPr>
        <w:rPr>
          <w:rFonts w:ascii="Arial" w:hAnsi="Arial"/>
          <w:spacing w:val="-3"/>
          <w:sz w:val="20"/>
          <w:lang w:val="es-ES_tradnl"/>
        </w:rPr>
      </w:pPr>
      <w:r w:rsidRPr="009F4135">
        <w:rPr>
          <w:rFonts w:ascii="Arial" w:hAnsi="Arial"/>
          <w:spacing w:val="-3"/>
          <w:sz w:val="20"/>
          <w:lang w:val="es-ES_tradnl"/>
        </w:rPr>
        <w:t>Temperatura máxima en el circuito primario de 90 ° C</w:t>
      </w:r>
    </w:p>
    <w:p w:rsidR="009F4135" w:rsidRDefault="00425B46" w:rsidP="00F258E3">
      <w:pPr>
        <w:pStyle w:val="Prrafodelista"/>
        <w:numPr>
          <w:ilvl w:val="0"/>
          <w:numId w:val="31"/>
        </w:numPr>
        <w:rPr>
          <w:rFonts w:ascii="Arial" w:hAnsi="Arial"/>
          <w:spacing w:val="-3"/>
          <w:sz w:val="20"/>
          <w:lang w:val="es-ES_tradnl"/>
        </w:rPr>
      </w:pPr>
      <w:r>
        <w:rPr>
          <w:rFonts w:ascii="Arial" w:hAnsi="Arial"/>
          <w:spacing w:val="-3"/>
          <w:sz w:val="20"/>
          <w:lang w:val="es-ES_tradnl"/>
        </w:rPr>
        <w:t>Presión</w:t>
      </w:r>
      <w:r w:rsidR="009F4135">
        <w:rPr>
          <w:rFonts w:ascii="Arial" w:hAnsi="Arial"/>
          <w:spacing w:val="-3"/>
          <w:sz w:val="20"/>
          <w:lang w:val="es-ES_tradnl"/>
        </w:rPr>
        <w:t xml:space="preserve"> máxima</w:t>
      </w:r>
      <w:r w:rsidR="00DF5ECA" w:rsidRPr="009F4135">
        <w:rPr>
          <w:rFonts w:ascii="Arial" w:hAnsi="Arial"/>
          <w:spacing w:val="-3"/>
          <w:sz w:val="20"/>
          <w:lang w:val="es-ES_tradnl"/>
        </w:rPr>
        <w:t xml:space="preserve"> 10 bar de presión estática</w:t>
      </w:r>
    </w:p>
    <w:p w:rsidR="009F4135" w:rsidRDefault="00DF5ECA" w:rsidP="00F258E3">
      <w:pPr>
        <w:pStyle w:val="Prrafodelista"/>
        <w:numPr>
          <w:ilvl w:val="0"/>
          <w:numId w:val="31"/>
        </w:numPr>
        <w:rPr>
          <w:rFonts w:ascii="Arial" w:hAnsi="Arial"/>
          <w:spacing w:val="-3"/>
          <w:sz w:val="20"/>
          <w:lang w:val="es-ES_tradnl"/>
        </w:rPr>
      </w:pPr>
      <w:r w:rsidRPr="009F4135">
        <w:rPr>
          <w:rFonts w:ascii="Arial" w:hAnsi="Arial"/>
          <w:spacing w:val="-3"/>
          <w:sz w:val="20"/>
          <w:lang w:val="es-ES_tradnl"/>
        </w:rPr>
        <w:t>Rango de ajuste en el circuito secundario 20-60 ° C</w:t>
      </w:r>
    </w:p>
    <w:p w:rsidR="009F4135" w:rsidRDefault="00DF5ECA" w:rsidP="00F258E3">
      <w:pPr>
        <w:pStyle w:val="Prrafodelista"/>
        <w:numPr>
          <w:ilvl w:val="0"/>
          <w:numId w:val="31"/>
        </w:numPr>
        <w:rPr>
          <w:rFonts w:ascii="Arial" w:hAnsi="Arial"/>
          <w:spacing w:val="-3"/>
          <w:sz w:val="20"/>
          <w:lang w:val="es-ES_tradnl"/>
        </w:rPr>
      </w:pPr>
      <w:r w:rsidRPr="009F4135">
        <w:rPr>
          <w:rFonts w:ascii="Arial" w:hAnsi="Arial"/>
          <w:spacing w:val="-3"/>
          <w:sz w:val="20"/>
          <w:lang w:val="es-ES_tradnl"/>
        </w:rPr>
        <w:t>Bypass de ajuste desde 0,1 hasta 0,6 bar</w:t>
      </w:r>
    </w:p>
    <w:p w:rsidR="009F4135" w:rsidRPr="00C96ED2" w:rsidRDefault="009F4135" w:rsidP="00C96ED2">
      <w:pPr>
        <w:rPr>
          <w:rFonts w:ascii="Arial" w:hAnsi="Arial"/>
          <w:spacing w:val="-3"/>
          <w:sz w:val="20"/>
          <w:lang w:val="es-ES_tradnl"/>
        </w:rPr>
      </w:pPr>
    </w:p>
    <w:p w:rsidR="009F4135" w:rsidRDefault="009F4135" w:rsidP="009F4135">
      <w:pPr>
        <w:pStyle w:val="Ttulo2"/>
        <w:tabs>
          <w:tab w:val="clear" w:pos="4680"/>
          <w:tab w:val="center" w:pos="1985"/>
        </w:tabs>
        <w:jc w:val="left"/>
        <w:rPr>
          <w:rFonts w:cs="Arial"/>
          <w:b w:val="0"/>
          <w:bCs/>
          <w:i w:val="0"/>
          <w:sz w:val="20"/>
          <w:u w:val="none"/>
        </w:rPr>
      </w:pPr>
      <w:bookmarkStart w:id="32" w:name="_Toc307531084"/>
      <w:bookmarkStart w:id="33" w:name="_Toc308658264"/>
      <w:bookmarkStart w:id="34" w:name="_Toc311528002"/>
      <w:r w:rsidRPr="009F4135">
        <w:rPr>
          <w:rFonts w:cs="Arial"/>
          <w:b w:val="0"/>
          <w:bCs/>
          <w:i w:val="0"/>
          <w:sz w:val="20"/>
          <w:u w:val="none"/>
        </w:rPr>
        <w:t>Materiales</w:t>
      </w:r>
      <w:bookmarkEnd w:id="32"/>
      <w:bookmarkEnd w:id="33"/>
      <w:bookmarkEnd w:id="34"/>
    </w:p>
    <w:p w:rsidR="009F4135" w:rsidRPr="009F4135" w:rsidRDefault="009F4135" w:rsidP="009F4135">
      <w:pPr>
        <w:rPr>
          <w:lang w:val="es-ES_tradnl"/>
        </w:rPr>
      </w:pPr>
    </w:p>
    <w:p w:rsidR="009F4135" w:rsidRDefault="00DF5ECA" w:rsidP="009F4135">
      <w:pPr>
        <w:pStyle w:val="Prrafodelista"/>
        <w:numPr>
          <w:ilvl w:val="0"/>
          <w:numId w:val="31"/>
        </w:numPr>
        <w:rPr>
          <w:rFonts w:ascii="Arial" w:hAnsi="Arial"/>
          <w:spacing w:val="-3"/>
          <w:sz w:val="20"/>
          <w:lang w:val="es-ES_tradnl"/>
        </w:rPr>
      </w:pPr>
      <w:r w:rsidRPr="009F4135">
        <w:rPr>
          <w:rFonts w:ascii="Arial" w:hAnsi="Arial"/>
          <w:spacing w:val="-3"/>
          <w:sz w:val="20"/>
          <w:lang w:val="es-ES_tradnl"/>
        </w:rPr>
        <w:t>Latón OTS 60 Pb2 UNI EN 1982-00</w:t>
      </w:r>
      <w:r w:rsidR="009F4135">
        <w:rPr>
          <w:rFonts w:ascii="Arial" w:hAnsi="Arial"/>
          <w:spacing w:val="-3"/>
          <w:sz w:val="20"/>
          <w:lang w:val="es-ES_tradnl"/>
        </w:rPr>
        <w:t>.</w:t>
      </w:r>
    </w:p>
    <w:p w:rsidR="009F4135" w:rsidRDefault="009F4135" w:rsidP="009F4135">
      <w:pPr>
        <w:pStyle w:val="Prrafodelista"/>
        <w:numPr>
          <w:ilvl w:val="0"/>
          <w:numId w:val="31"/>
        </w:numPr>
        <w:rPr>
          <w:rFonts w:ascii="Arial" w:hAnsi="Arial"/>
          <w:spacing w:val="-3"/>
          <w:sz w:val="20"/>
          <w:lang w:val="es-ES_tradnl"/>
        </w:rPr>
      </w:pPr>
      <w:r>
        <w:rPr>
          <w:rFonts w:ascii="Arial" w:hAnsi="Arial"/>
          <w:spacing w:val="-3"/>
          <w:sz w:val="20"/>
          <w:lang w:val="es-ES_tradnl"/>
        </w:rPr>
        <w:t>L</w:t>
      </w:r>
      <w:r w:rsidR="00DF5ECA" w:rsidRPr="009F4135">
        <w:rPr>
          <w:rFonts w:ascii="Arial" w:hAnsi="Arial"/>
          <w:spacing w:val="-3"/>
          <w:sz w:val="20"/>
          <w:lang w:val="es-ES_tradnl"/>
        </w:rPr>
        <w:t>atón CW 617N UNI EN 12165</w:t>
      </w:r>
    </w:p>
    <w:p w:rsidR="009F4135" w:rsidRDefault="009F4135" w:rsidP="009F4135">
      <w:pPr>
        <w:pStyle w:val="Prrafodelista"/>
        <w:numPr>
          <w:ilvl w:val="0"/>
          <w:numId w:val="31"/>
        </w:numPr>
        <w:rPr>
          <w:rFonts w:ascii="Arial" w:hAnsi="Arial"/>
          <w:spacing w:val="-3"/>
          <w:sz w:val="20"/>
          <w:lang w:val="es-ES_tradnl"/>
        </w:rPr>
      </w:pPr>
      <w:r>
        <w:rPr>
          <w:rFonts w:ascii="Arial" w:hAnsi="Arial"/>
          <w:spacing w:val="-3"/>
          <w:sz w:val="20"/>
          <w:lang w:val="es-ES_tradnl"/>
        </w:rPr>
        <w:t>Cobre recocid</w:t>
      </w:r>
      <w:r w:rsidR="00C96ED2">
        <w:rPr>
          <w:rFonts w:ascii="Arial" w:hAnsi="Arial"/>
          <w:spacing w:val="-3"/>
          <w:sz w:val="20"/>
          <w:lang w:val="es-ES_tradnl"/>
        </w:rPr>
        <w:t>o</w:t>
      </w:r>
    </w:p>
    <w:p w:rsidR="009F4135" w:rsidRDefault="00DF5ECA" w:rsidP="009F4135">
      <w:pPr>
        <w:pStyle w:val="Prrafodelista"/>
        <w:numPr>
          <w:ilvl w:val="0"/>
          <w:numId w:val="31"/>
        </w:numPr>
        <w:rPr>
          <w:rFonts w:ascii="Arial" w:hAnsi="Arial"/>
          <w:spacing w:val="-3"/>
          <w:sz w:val="20"/>
          <w:lang w:val="es-ES_tradnl"/>
        </w:rPr>
      </w:pPr>
      <w:r w:rsidRPr="009F4135">
        <w:rPr>
          <w:rFonts w:ascii="Arial" w:hAnsi="Arial"/>
          <w:spacing w:val="-3"/>
          <w:sz w:val="20"/>
          <w:lang w:val="es-ES_tradnl"/>
        </w:rPr>
        <w:t>O-</w:t>
      </w:r>
      <w:r w:rsidR="009F4135">
        <w:rPr>
          <w:rFonts w:ascii="Arial" w:hAnsi="Arial"/>
          <w:spacing w:val="-3"/>
          <w:sz w:val="20"/>
          <w:lang w:val="es-ES_tradnl"/>
        </w:rPr>
        <w:t>ring</w:t>
      </w:r>
      <w:r w:rsidR="00C96ED2">
        <w:rPr>
          <w:rFonts w:ascii="Arial" w:hAnsi="Arial"/>
          <w:spacing w:val="-3"/>
          <w:sz w:val="20"/>
          <w:lang w:val="es-ES_tradnl"/>
        </w:rPr>
        <w:t>,</w:t>
      </w:r>
      <w:r w:rsidR="009F4135">
        <w:rPr>
          <w:rFonts w:ascii="Arial" w:hAnsi="Arial"/>
          <w:spacing w:val="-3"/>
          <w:sz w:val="20"/>
          <w:lang w:val="es-ES_tradnl"/>
        </w:rPr>
        <w:t xml:space="preserve"> juntas de EPDM 70 S</w:t>
      </w:r>
    </w:p>
    <w:p w:rsidR="009F4135" w:rsidRDefault="00C96ED2" w:rsidP="009F4135">
      <w:pPr>
        <w:pStyle w:val="Prrafodelista"/>
        <w:numPr>
          <w:ilvl w:val="0"/>
          <w:numId w:val="31"/>
        </w:numPr>
        <w:rPr>
          <w:rFonts w:ascii="Arial" w:hAnsi="Arial"/>
          <w:spacing w:val="-3"/>
          <w:sz w:val="20"/>
          <w:lang w:val="es-ES_tradnl"/>
        </w:rPr>
      </w:pPr>
      <w:r>
        <w:rPr>
          <w:rFonts w:ascii="Arial" w:hAnsi="Arial"/>
          <w:spacing w:val="-3"/>
          <w:sz w:val="20"/>
          <w:lang w:val="es-ES_tradnl"/>
        </w:rPr>
        <w:t>P</w:t>
      </w:r>
      <w:r w:rsidR="00DF5ECA" w:rsidRPr="009F4135">
        <w:rPr>
          <w:rFonts w:ascii="Arial" w:hAnsi="Arial"/>
          <w:spacing w:val="-3"/>
          <w:sz w:val="20"/>
          <w:lang w:val="es-ES_tradnl"/>
        </w:rPr>
        <w:t>ie</w:t>
      </w:r>
      <w:r w:rsidR="009F4135">
        <w:rPr>
          <w:rFonts w:ascii="Arial" w:hAnsi="Arial"/>
          <w:spacing w:val="-3"/>
          <w:sz w:val="20"/>
          <w:lang w:val="es-ES_tradnl"/>
        </w:rPr>
        <w:t>zas de acero inoxidable AISI 30</w:t>
      </w:r>
      <w:r>
        <w:rPr>
          <w:rFonts w:ascii="Arial" w:hAnsi="Arial"/>
          <w:spacing w:val="-3"/>
          <w:sz w:val="20"/>
          <w:lang w:val="es-ES_tradnl"/>
        </w:rPr>
        <w:t>3</w:t>
      </w:r>
    </w:p>
    <w:p w:rsidR="009F4135" w:rsidRDefault="009F4135" w:rsidP="009F4135">
      <w:pPr>
        <w:pStyle w:val="Prrafodelista"/>
        <w:rPr>
          <w:rFonts w:ascii="Arial" w:hAnsi="Arial"/>
          <w:spacing w:val="-3"/>
          <w:sz w:val="20"/>
          <w:lang w:val="es-ES_tradnl"/>
        </w:rPr>
      </w:pPr>
    </w:p>
    <w:p w:rsidR="00DF5ECA" w:rsidRPr="009F4135" w:rsidRDefault="00C96ED2" w:rsidP="009F4135">
      <w:pPr>
        <w:pStyle w:val="Prrafodelista"/>
        <w:jc w:val="both"/>
        <w:rPr>
          <w:rFonts w:ascii="Arial" w:hAnsi="Arial"/>
          <w:spacing w:val="-3"/>
          <w:sz w:val="20"/>
          <w:lang w:val="es-ES_tradnl"/>
        </w:rPr>
      </w:pPr>
      <w:r>
        <w:rPr>
          <w:rFonts w:ascii="Arial" w:hAnsi="Arial"/>
          <w:spacing w:val="-3"/>
          <w:sz w:val="20"/>
          <w:lang w:val="es-ES_tradnl"/>
        </w:rPr>
        <w:t xml:space="preserve">En resumen </w:t>
      </w:r>
      <w:r w:rsidR="00DF5ECA" w:rsidRPr="009F4135">
        <w:rPr>
          <w:rFonts w:ascii="Arial" w:hAnsi="Arial"/>
          <w:spacing w:val="-3"/>
          <w:sz w:val="20"/>
          <w:lang w:val="es-ES_tradnl"/>
        </w:rPr>
        <w:t>COMBIMIX es un grupo muy compacto que contiene todos los elementos necesarios para la eficacia de un</w:t>
      </w:r>
      <w:r w:rsidR="009F4135">
        <w:rPr>
          <w:rFonts w:ascii="Arial" w:hAnsi="Arial"/>
          <w:spacing w:val="-3"/>
          <w:sz w:val="20"/>
          <w:lang w:val="es-ES_tradnl"/>
        </w:rPr>
        <w:t xml:space="preserve"> </w:t>
      </w:r>
      <w:r w:rsidR="00DF5ECA" w:rsidRPr="009F4135">
        <w:rPr>
          <w:rFonts w:ascii="Arial" w:hAnsi="Arial"/>
          <w:spacing w:val="-3"/>
          <w:sz w:val="20"/>
          <w:lang w:val="es-ES_tradnl"/>
        </w:rPr>
        <w:t>circuito de calefacción por suelo radiante.</w:t>
      </w:r>
      <w:r w:rsidR="009F4135">
        <w:rPr>
          <w:rFonts w:ascii="Arial" w:hAnsi="Arial"/>
          <w:spacing w:val="-3"/>
          <w:sz w:val="20"/>
          <w:lang w:val="es-ES_tradnl"/>
        </w:rPr>
        <w:t xml:space="preserve"> </w:t>
      </w:r>
    </w:p>
    <w:p w:rsidR="00DF5ECA" w:rsidRDefault="00DF5ECA">
      <w:pPr>
        <w:widowControl/>
        <w:rPr>
          <w:rFonts w:ascii="Arial" w:hAnsi="Arial"/>
          <w:b/>
          <w:bCs/>
          <w:spacing w:val="-3"/>
          <w:sz w:val="20"/>
          <w:highlight w:val="yellow"/>
          <w:u w:val="single"/>
          <w:lang w:val="es-ES_tradnl"/>
        </w:rPr>
      </w:pPr>
      <w:r>
        <w:rPr>
          <w:i/>
          <w:sz w:val="20"/>
          <w:highlight w:val="yellow"/>
        </w:rPr>
        <w:br w:type="page"/>
      </w:r>
    </w:p>
    <w:p w:rsidR="006202A4" w:rsidRPr="00107367" w:rsidRDefault="006202A4" w:rsidP="006202A4">
      <w:pPr>
        <w:pStyle w:val="Ttulo1"/>
        <w:numPr>
          <w:ilvl w:val="0"/>
          <w:numId w:val="7"/>
        </w:numPr>
        <w:rPr>
          <w:i w:val="0"/>
          <w:sz w:val="20"/>
        </w:rPr>
      </w:pPr>
      <w:bookmarkStart w:id="35" w:name="_Toc311528003"/>
      <w:r w:rsidRPr="00107367">
        <w:rPr>
          <w:i w:val="0"/>
          <w:sz w:val="20"/>
        </w:rPr>
        <w:lastRenderedPageBreak/>
        <w:t>RADIADORES</w:t>
      </w:r>
      <w:bookmarkEnd w:id="23"/>
      <w:bookmarkEnd w:id="24"/>
      <w:bookmarkEnd w:id="35"/>
    </w:p>
    <w:p w:rsidR="006202A4" w:rsidRPr="00107367" w:rsidRDefault="006202A4" w:rsidP="006202A4">
      <w:pPr>
        <w:pStyle w:val="Ttulo1"/>
        <w:rPr>
          <w:i w:val="0"/>
          <w:sz w:val="20"/>
        </w:rPr>
      </w:pPr>
    </w:p>
    <w:p w:rsidR="000918A8" w:rsidRPr="00107367" w:rsidRDefault="000918A8" w:rsidP="000918A8">
      <w:pPr>
        <w:pStyle w:val="Ttulo2"/>
        <w:numPr>
          <w:ilvl w:val="1"/>
          <w:numId w:val="7"/>
        </w:numPr>
        <w:jc w:val="left"/>
        <w:rPr>
          <w:b w:val="0"/>
          <w:i w:val="0"/>
          <w:sz w:val="20"/>
          <w:u w:val="none"/>
        </w:rPr>
      </w:pPr>
      <w:bookmarkStart w:id="36" w:name="_Toc311528004"/>
      <w:r w:rsidRPr="00107367">
        <w:rPr>
          <w:b w:val="0"/>
          <w:i w:val="0"/>
          <w:sz w:val="20"/>
          <w:u w:val="none"/>
        </w:rPr>
        <w:t>Radiadores</w:t>
      </w:r>
      <w:bookmarkEnd w:id="36"/>
    </w:p>
    <w:p w:rsidR="000918A8" w:rsidRPr="00107367" w:rsidRDefault="000918A8" w:rsidP="000918A8">
      <w:pPr>
        <w:rPr>
          <w:lang w:val="es-ES_tradnl"/>
        </w:rPr>
      </w:pPr>
    </w:p>
    <w:p w:rsidR="006D117C" w:rsidRDefault="006D117C" w:rsidP="006D117C">
      <w:pPr>
        <w:ind w:left="720"/>
        <w:jc w:val="both"/>
        <w:rPr>
          <w:rFonts w:ascii="Arial" w:hAnsi="Arial" w:cs="Arial"/>
          <w:spacing w:val="-3"/>
          <w:sz w:val="20"/>
          <w:lang w:val="es-ES_tradnl"/>
        </w:rPr>
      </w:pPr>
      <w:r w:rsidRPr="006D117C">
        <w:rPr>
          <w:rFonts w:ascii="Arial" w:hAnsi="Arial" w:cs="Arial"/>
          <w:spacing w:val="-3"/>
          <w:sz w:val="20"/>
          <w:lang w:val="es-ES_tradnl"/>
        </w:rPr>
        <w:t>Los radiadores serán de fabricación nacional del tipo Runtal extraplanos, confeccionados en perfil ovalado de acero A 3724 – ES, fabricado bajo norma ASTM A-500 con dimensiones de 70 x 11 x 1,5 mm. soldados por proceso MI</w:t>
      </w:r>
      <w:r>
        <w:rPr>
          <w:rFonts w:ascii="Arial" w:hAnsi="Arial" w:cs="Arial"/>
          <w:spacing w:val="-3"/>
          <w:sz w:val="20"/>
          <w:lang w:val="es-ES_tradnl"/>
        </w:rPr>
        <w:t>C</w:t>
      </w:r>
      <w:r w:rsidRPr="006D117C">
        <w:rPr>
          <w:rFonts w:ascii="Arial" w:hAnsi="Arial" w:cs="Arial"/>
          <w:spacing w:val="-3"/>
          <w:sz w:val="20"/>
          <w:lang w:val="es-ES_tradnl"/>
        </w:rPr>
        <w:t xml:space="preserve"> – pintados con 2 manos de anticorrosivo de distinto color. Posteriormente se puede aplicar cualquier tipo de pintura que soporte la temperatura de funcionamiento con o sin placas convectoras según se indique en planos. </w:t>
      </w:r>
    </w:p>
    <w:p w:rsidR="006D117C" w:rsidRPr="006D117C" w:rsidRDefault="006D117C" w:rsidP="006D117C">
      <w:pPr>
        <w:ind w:left="720"/>
        <w:jc w:val="both"/>
        <w:rPr>
          <w:rFonts w:ascii="Arial" w:hAnsi="Arial" w:cs="Arial"/>
          <w:spacing w:val="-3"/>
          <w:sz w:val="20"/>
          <w:lang w:val="es-ES_tradnl"/>
        </w:rPr>
      </w:pPr>
    </w:p>
    <w:p w:rsidR="006D117C" w:rsidRDefault="006D117C" w:rsidP="006D117C">
      <w:pPr>
        <w:ind w:left="720"/>
        <w:jc w:val="both"/>
        <w:rPr>
          <w:rFonts w:ascii="Arial" w:hAnsi="Arial" w:cs="Arial"/>
          <w:spacing w:val="-3"/>
          <w:sz w:val="20"/>
          <w:lang w:val="es-ES_tradnl"/>
        </w:rPr>
      </w:pPr>
      <w:r w:rsidRPr="006D117C">
        <w:rPr>
          <w:rFonts w:ascii="Arial" w:hAnsi="Arial" w:cs="Arial"/>
          <w:spacing w:val="-3"/>
          <w:sz w:val="20"/>
          <w:lang w:val="es-ES_tradnl"/>
        </w:rPr>
        <w:t>Cada radiador estará provisto de una válvula angular doble regulación en el surtidor, codo de unión con regulación en el retorno y un purgador manual para evacuación de aire de 1/8” de diámetro</w:t>
      </w:r>
      <w:r w:rsidR="00606D08">
        <w:rPr>
          <w:rFonts w:ascii="Arial" w:hAnsi="Arial" w:cs="Arial"/>
          <w:spacing w:val="-3"/>
          <w:sz w:val="20"/>
          <w:lang w:val="es-ES_tradnl"/>
        </w:rPr>
        <w:t>,</w:t>
      </w:r>
      <w:r w:rsidRPr="006D117C">
        <w:rPr>
          <w:rFonts w:ascii="Arial" w:hAnsi="Arial" w:cs="Arial"/>
          <w:spacing w:val="-3"/>
          <w:sz w:val="20"/>
          <w:lang w:val="es-ES_tradnl"/>
        </w:rPr>
        <w:t xml:space="preserve"> fabricación nacional con soportación adecuada a los muros. </w:t>
      </w:r>
    </w:p>
    <w:p w:rsidR="006D117C" w:rsidRPr="00107367" w:rsidRDefault="006D117C" w:rsidP="006202A4">
      <w:pPr>
        <w:ind w:left="720"/>
        <w:rPr>
          <w:rFonts w:ascii="Arial" w:hAnsi="Arial" w:cs="Arial"/>
          <w:spacing w:val="-3"/>
          <w:sz w:val="20"/>
          <w:lang w:val="es-ES_tradnl"/>
        </w:rPr>
      </w:pPr>
    </w:p>
    <w:p w:rsidR="00742FBE" w:rsidRPr="00107367" w:rsidRDefault="00742FBE" w:rsidP="00742FBE">
      <w:pPr>
        <w:pStyle w:val="Ttulo2"/>
        <w:numPr>
          <w:ilvl w:val="1"/>
          <w:numId w:val="7"/>
        </w:numPr>
        <w:jc w:val="left"/>
        <w:rPr>
          <w:b w:val="0"/>
          <w:i w:val="0"/>
          <w:sz w:val="20"/>
          <w:u w:val="none"/>
        </w:rPr>
      </w:pPr>
      <w:bookmarkStart w:id="37" w:name="_Toc221097512"/>
      <w:bookmarkStart w:id="38" w:name="_Toc256411064"/>
      <w:bookmarkStart w:id="39" w:name="_Toc275241232"/>
      <w:bookmarkStart w:id="40" w:name="_Toc289771435"/>
      <w:bookmarkStart w:id="41" w:name="_Toc311528005"/>
      <w:r w:rsidRPr="00107367">
        <w:rPr>
          <w:b w:val="0"/>
          <w:i w:val="0"/>
          <w:sz w:val="20"/>
          <w:u w:val="none"/>
        </w:rPr>
        <w:t>Secatoallas</w:t>
      </w:r>
      <w:bookmarkEnd w:id="37"/>
      <w:bookmarkEnd w:id="38"/>
      <w:bookmarkEnd w:id="39"/>
      <w:bookmarkEnd w:id="40"/>
      <w:bookmarkEnd w:id="41"/>
    </w:p>
    <w:p w:rsidR="00742FBE" w:rsidRPr="00107367" w:rsidRDefault="00742FBE" w:rsidP="00742FBE">
      <w:pPr>
        <w:ind w:left="720" w:hanging="720"/>
        <w:jc w:val="both"/>
        <w:rPr>
          <w:rFonts w:ascii="Arial" w:hAnsi="Arial"/>
          <w:i/>
          <w:spacing w:val="-3"/>
          <w:sz w:val="22"/>
          <w:lang w:val="es-ES_tradnl"/>
        </w:rPr>
      </w:pPr>
    </w:p>
    <w:p w:rsidR="00742FBE" w:rsidRPr="00107367" w:rsidRDefault="00742FBE" w:rsidP="00742FBE">
      <w:pPr>
        <w:ind w:left="720"/>
        <w:jc w:val="both"/>
        <w:rPr>
          <w:rFonts w:ascii="Arial" w:hAnsi="Arial" w:cs="Arial"/>
          <w:spacing w:val="-3"/>
          <w:sz w:val="20"/>
          <w:lang w:val="es-ES_tradnl"/>
        </w:rPr>
      </w:pPr>
      <w:r w:rsidRPr="00107367">
        <w:rPr>
          <w:rFonts w:ascii="Arial" w:hAnsi="Arial" w:cs="Arial"/>
          <w:spacing w:val="-3"/>
          <w:sz w:val="20"/>
          <w:lang w:val="es-ES_tradnl"/>
        </w:rPr>
        <w:t>Los secatoallas serán de procedencia importada, cada secatoalla tendrá válvula de regulación y codo de unión con regulación, además de purgador manual para la evacuación de aire.</w:t>
      </w:r>
    </w:p>
    <w:p w:rsidR="00742FBE" w:rsidRPr="00107367" w:rsidRDefault="00742FBE" w:rsidP="00742FBE">
      <w:pPr>
        <w:ind w:left="720"/>
        <w:jc w:val="both"/>
        <w:rPr>
          <w:rFonts w:ascii="Arial" w:hAnsi="Arial" w:cs="Arial"/>
          <w:spacing w:val="-3"/>
          <w:sz w:val="20"/>
          <w:lang w:val="es-ES_tradnl"/>
        </w:rPr>
      </w:pPr>
    </w:p>
    <w:p w:rsidR="00742FBE" w:rsidRPr="00622E41" w:rsidRDefault="00742FBE" w:rsidP="00742FBE">
      <w:pPr>
        <w:ind w:left="720"/>
        <w:jc w:val="both"/>
        <w:rPr>
          <w:rFonts w:ascii="Arial" w:hAnsi="Arial" w:cs="Arial"/>
          <w:spacing w:val="-3"/>
          <w:sz w:val="20"/>
          <w:lang w:val="es-ES_tradnl"/>
        </w:rPr>
      </w:pPr>
      <w:r w:rsidRPr="00107367">
        <w:rPr>
          <w:rFonts w:ascii="Arial" w:hAnsi="Arial" w:cs="Arial"/>
          <w:spacing w:val="-3"/>
          <w:sz w:val="20"/>
          <w:lang w:val="es-ES_tradnl"/>
        </w:rPr>
        <w:t>La ubicación y dimensiones de los secatoalla se deberán ejecutar estrictamente de acuerdo a lo señalado en planos.</w:t>
      </w:r>
      <w:r w:rsidRPr="00622E41">
        <w:rPr>
          <w:rFonts w:ascii="Arial" w:hAnsi="Arial" w:cs="Arial"/>
          <w:spacing w:val="-3"/>
          <w:sz w:val="20"/>
          <w:lang w:val="es-ES_tradnl"/>
        </w:rPr>
        <w:t xml:space="preserve"> </w:t>
      </w:r>
    </w:p>
    <w:p w:rsidR="006D117C" w:rsidRDefault="006D117C" w:rsidP="006202A4">
      <w:pPr>
        <w:ind w:left="720"/>
        <w:rPr>
          <w:rFonts w:ascii="Arial" w:hAnsi="Arial" w:cs="Arial"/>
          <w:spacing w:val="-3"/>
          <w:sz w:val="20"/>
          <w:lang w:val="es-ES_tradnl"/>
        </w:rPr>
      </w:pPr>
    </w:p>
    <w:p w:rsidR="006D117C" w:rsidRDefault="006D117C" w:rsidP="006202A4">
      <w:pPr>
        <w:ind w:left="720"/>
        <w:rPr>
          <w:rFonts w:ascii="Arial" w:hAnsi="Arial" w:cs="Arial"/>
          <w:spacing w:val="-3"/>
          <w:sz w:val="20"/>
          <w:lang w:val="es-ES_tradnl"/>
        </w:rPr>
      </w:pPr>
    </w:p>
    <w:p w:rsidR="006D117C" w:rsidRDefault="006D117C" w:rsidP="006D117C">
      <w:pPr>
        <w:ind w:left="720"/>
        <w:jc w:val="both"/>
        <w:rPr>
          <w:rFonts w:ascii="Arial" w:hAnsi="Arial" w:cs="Arial"/>
          <w:spacing w:val="-3"/>
          <w:sz w:val="20"/>
          <w:lang w:val="es-ES_tradnl"/>
        </w:rPr>
      </w:pPr>
      <w:r w:rsidRPr="006D117C">
        <w:rPr>
          <w:rFonts w:ascii="Arial" w:hAnsi="Arial" w:cs="Arial"/>
          <w:spacing w:val="-3"/>
          <w:sz w:val="20"/>
          <w:lang w:val="es-ES_tradnl"/>
        </w:rPr>
        <w:t xml:space="preserve">La obra deberá proporcionar refuerzos en tabiques para anclaje de la soportación de los radiadores y secatoallas. </w:t>
      </w:r>
    </w:p>
    <w:p w:rsidR="006D117C" w:rsidRDefault="006D117C" w:rsidP="006202A4">
      <w:pPr>
        <w:ind w:left="720"/>
        <w:rPr>
          <w:rFonts w:ascii="Arial" w:hAnsi="Arial" w:cs="Arial"/>
          <w:spacing w:val="-3"/>
          <w:sz w:val="20"/>
          <w:lang w:val="es-ES_tradnl"/>
        </w:rPr>
      </w:pPr>
    </w:p>
    <w:p w:rsidR="006D117C" w:rsidRDefault="006D117C" w:rsidP="006202A4">
      <w:pPr>
        <w:ind w:left="720"/>
        <w:rPr>
          <w:rFonts w:ascii="Arial" w:hAnsi="Arial" w:cs="Arial"/>
          <w:spacing w:val="-3"/>
          <w:sz w:val="20"/>
          <w:lang w:val="es-ES_tradnl"/>
        </w:rPr>
      </w:pPr>
    </w:p>
    <w:p w:rsidR="006202A4" w:rsidRDefault="006202A4" w:rsidP="006202A4">
      <w:pPr>
        <w:ind w:left="720"/>
        <w:rPr>
          <w:rFonts w:ascii="Arial" w:hAnsi="Arial" w:cs="Arial"/>
          <w:spacing w:val="-3"/>
          <w:sz w:val="20"/>
          <w:lang w:val="es-ES_tradnl"/>
        </w:rPr>
      </w:pPr>
      <w:r>
        <w:rPr>
          <w:rFonts w:ascii="Arial" w:hAnsi="Arial" w:cs="Arial"/>
          <w:spacing w:val="-3"/>
          <w:sz w:val="20"/>
          <w:lang w:val="es-ES_tradnl"/>
        </w:rPr>
        <w:br w:type="page"/>
      </w:r>
    </w:p>
    <w:p w:rsidR="006202A4" w:rsidRPr="00A525C3" w:rsidRDefault="000918A8" w:rsidP="006202A4">
      <w:pPr>
        <w:pStyle w:val="Ttulo1"/>
        <w:numPr>
          <w:ilvl w:val="0"/>
          <w:numId w:val="7"/>
        </w:numPr>
        <w:rPr>
          <w:i w:val="0"/>
          <w:sz w:val="20"/>
        </w:rPr>
      </w:pPr>
      <w:bookmarkStart w:id="42" w:name="_Toc183583717"/>
      <w:bookmarkStart w:id="43" w:name="_Toc263938793"/>
      <w:bookmarkStart w:id="44" w:name="_Toc311528006"/>
      <w:r>
        <w:rPr>
          <w:i w:val="0"/>
          <w:sz w:val="20"/>
        </w:rPr>
        <w:lastRenderedPageBreak/>
        <w:t>MATRICES</w:t>
      </w:r>
      <w:bookmarkEnd w:id="42"/>
      <w:r w:rsidR="006202A4">
        <w:rPr>
          <w:i w:val="0"/>
          <w:sz w:val="20"/>
        </w:rPr>
        <w:t xml:space="preserve"> DE CALEFACCION</w:t>
      </w:r>
      <w:bookmarkEnd w:id="43"/>
      <w:bookmarkEnd w:id="44"/>
    </w:p>
    <w:p w:rsidR="006202A4" w:rsidRPr="00A525C3" w:rsidRDefault="006202A4" w:rsidP="006202A4">
      <w:pPr>
        <w:jc w:val="both"/>
        <w:rPr>
          <w:rFonts w:ascii="Arial" w:hAnsi="Arial"/>
          <w:spacing w:val="-3"/>
          <w:sz w:val="20"/>
          <w:lang w:val="es-ES_tradnl"/>
        </w:rPr>
      </w:pPr>
    </w:p>
    <w:p w:rsidR="000918A8" w:rsidRPr="00622E41" w:rsidRDefault="000918A8" w:rsidP="000918A8">
      <w:pPr>
        <w:pStyle w:val="Ttulo2"/>
        <w:numPr>
          <w:ilvl w:val="1"/>
          <w:numId w:val="7"/>
        </w:numPr>
        <w:jc w:val="left"/>
        <w:rPr>
          <w:b w:val="0"/>
          <w:i w:val="0"/>
          <w:sz w:val="20"/>
          <w:u w:val="none"/>
        </w:rPr>
      </w:pPr>
      <w:bookmarkStart w:id="45" w:name="_Toc232831654"/>
      <w:bookmarkStart w:id="46" w:name="_Toc238971779"/>
      <w:bookmarkStart w:id="47" w:name="_Toc126730096"/>
      <w:bookmarkStart w:id="48" w:name="_Toc211243213"/>
      <w:bookmarkStart w:id="49" w:name="_Toc311528007"/>
      <w:r>
        <w:rPr>
          <w:b w:val="0"/>
          <w:i w:val="0"/>
          <w:sz w:val="20"/>
          <w:u w:val="none"/>
        </w:rPr>
        <w:t>Matrices de Calefacción</w:t>
      </w:r>
      <w:bookmarkEnd w:id="49"/>
    </w:p>
    <w:p w:rsidR="006202A4" w:rsidRDefault="006202A4" w:rsidP="006202A4">
      <w:pPr>
        <w:ind w:left="720"/>
        <w:jc w:val="both"/>
        <w:rPr>
          <w:rFonts w:ascii="Arial" w:hAnsi="Arial" w:cs="Arial"/>
          <w:spacing w:val="-3"/>
          <w:sz w:val="20"/>
        </w:rPr>
      </w:pPr>
    </w:p>
    <w:p w:rsidR="006202A4" w:rsidRPr="002E29CA" w:rsidRDefault="006202A4" w:rsidP="006202A4">
      <w:pPr>
        <w:ind w:left="720"/>
        <w:jc w:val="both"/>
        <w:rPr>
          <w:rFonts w:ascii="Arial" w:hAnsi="Arial" w:cs="Arial"/>
          <w:spacing w:val="-3"/>
          <w:sz w:val="20"/>
          <w:lang w:val="es-ES_tradnl"/>
        </w:rPr>
      </w:pPr>
      <w:r w:rsidRPr="002E29CA">
        <w:rPr>
          <w:rFonts w:ascii="Arial" w:hAnsi="Arial" w:cs="Arial"/>
          <w:spacing w:val="-3"/>
          <w:sz w:val="20"/>
          <w:lang w:val="es-ES_tradnl"/>
        </w:rPr>
        <w:t>L</w:t>
      </w:r>
      <w:r>
        <w:rPr>
          <w:rFonts w:ascii="Arial" w:hAnsi="Arial" w:cs="Arial"/>
          <w:spacing w:val="-3"/>
          <w:sz w:val="20"/>
          <w:lang w:val="es-ES_tradnl"/>
        </w:rPr>
        <w:t>a</w:t>
      </w:r>
      <w:r w:rsidRPr="002E29CA">
        <w:rPr>
          <w:rFonts w:ascii="Arial" w:hAnsi="Arial" w:cs="Arial"/>
          <w:spacing w:val="-3"/>
          <w:sz w:val="20"/>
          <w:lang w:val="es-ES_tradnl"/>
        </w:rPr>
        <w:t xml:space="preserve">s </w:t>
      </w:r>
      <w:r>
        <w:rPr>
          <w:rFonts w:ascii="Arial" w:hAnsi="Arial" w:cs="Arial"/>
          <w:spacing w:val="-3"/>
          <w:sz w:val="20"/>
          <w:lang w:val="es-ES_tradnl"/>
        </w:rPr>
        <w:t>matrices de calefacción</w:t>
      </w:r>
      <w:r w:rsidRPr="002E29CA">
        <w:rPr>
          <w:rFonts w:ascii="Arial" w:hAnsi="Arial" w:cs="Arial"/>
          <w:spacing w:val="-3"/>
          <w:sz w:val="20"/>
          <w:lang w:val="es-ES_tradnl"/>
        </w:rPr>
        <w:t xml:space="preserve">, serán </w:t>
      </w:r>
      <w:r w:rsidR="000918A8" w:rsidRPr="002E29CA">
        <w:rPr>
          <w:rFonts w:ascii="Arial" w:hAnsi="Arial" w:cs="Arial"/>
          <w:spacing w:val="-3"/>
          <w:sz w:val="20"/>
          <w:lang w:val="es-ES_tradnl"/>
        </w:rPr>
        <w:t>ejecutadas</w:t>
      </w:r>
      <w:r w:rsidRPr="002E29CA">
        <w:rPr>
          <w:rFonts w:ascii="Arial" w:hAnsi="Arial" w:cs="Arial"/>
          <w:spacing w:val="-3"/>
          <w:sz w:val="20"/>
          <w:lang w:val="es-ES_tradnl"/>
        </w:rPr>
        <w:t xml:space="preserve"> con tubería de polietileno reticulado PEX tipo A. La tubería PEX debe considerar barrera </w:t>
      </w:r>
      <w:r>
        <w:rPr>
          <w:rFonts w:ascii="Arial" w:hAnsi="Arial" w:cs="Arial"/>
          <w:spacing w:val="-3"/>
          <w:sz w:val="20"/>
          <w:lang w:val="es-ES_tradnl"/>
        </w:rPr>
        <w:t>anti-oxígeno (tipo Difustop), esta d</w:t>
      </w:r>
      <w:r w:rsidRPr="002E29CA">
        <w:rPr>
          <w:rFonts w:ascii="Arial" w:hAnsi="Arial" w:cs="Arial"/>
          <w:spacing w:val="-3"/>
          <w:sz w:val="20"/>
          <w:lang w:val="es-ES_tradnl"/>
        </w:rPr>
        <w:t>ebe ser de procedencia europea, no aceptándose tubería de origen coreano o de otro país que no cumpla con la nueva norma relativa a “Tubería de polietileno reticulado (PEX) para conducción de agua fría y caliente bajo presión”.</w:t>
      </w:r>
    </w:p>
    <w:p w:rsidR="006202A4" w:rsidRDefault="006202A4" w:rsidP="006202A4">
      <w:pPr>
        <w:ind w:left="720"/>
        <w:jc w:val="both"/>
        <w:rPr>
          <w:rFonts w:ascii="Arial" w:hAnsi="Arial" w:cs="Arial"/>
          <w:spacing w:val="-3"/>
          <w:sz w:val="20"/>
          <w:lang w:val="es-ES_tradnl"/>
        </w:rPr>
      </w:pPr>
    </w:p>
    <w:p w:rsidR="006202A4" w:rsidRPr="00697E15" w:rsidRDefault="006202A4" w:rsidP="006202A4">
      <w:pPr>
        <w:ind w:left="720"/>
        <w:jc w:val="both"/>
        <w:rPr>
          <w:rFonts w:ascii="Arial" w:hAnsi="Arial" w:cs="Arial"/>
          <w:spacing w:val="-3"/>
          <w:sz w:val="20"/>
          <w:lang w:val="es-ES_tradnl"/>
        </w:rPr>
      </w:pPr>
      <w:r>
        <w:rPr>
          <w:rFonts w:ascii="Arial" w:hAnsi="Arial" w:cs="Arial"/>
          <w:spacing w:val="-3"/>
          <w:sz w:val="20"/>
          <w:lang w:val="es-ES_tradnl"/>
        </w:rPr>
        <w:t>La red de tubería PEX deberá ser probada a una presión de 10 Kg/m</w:t>
      </w:r>
      <w:r>
        <w:rPr>
          <w:rFonts w:ascii="Arial" w:hAnsi="Arial" w:cs="Arial"/>
          <w:spacing w:val="-3"/>
          <w:sz w:val="20"/>
          <w:vertAlign w:val="superscript"/>
          <w:lang w:val="es-ES_tradnl"/>
        </w:rPr>
        <w:t>2</w:t>
      </w:r>
      <w:r>
        <w:rPr>
          <w:rFonts w:ascii="Arial" w:hAnsi="Arial" w:cs="Arial"/>
          <w:spacing w:val="-3"/>
          <w:sz w:val="20"/>
          <w:lang w:val="es-ES_tradnl"/>
        </w:rPr>
        <w:t xml:space="preserve"> por un lapso no menor de 6 hrs. </w:t>
      </w:r>
    </w:p>
    <w:p w:rsidR="006202A4" w:rsidRDefault="006202A4" w:rsidP="006202A4">
      <w:pPr>
        <w:ind w:left="720"/>
        <w:jc w:val="both"/>
        <w:rPr>
          <w:rFonts w:ascii="Arial" w:hAnsi="Arial" w:cs="Arial"/>
          <w:spacing w:val="-3"/>
          <w:sz w:val="20"/>
          <w:lang w:val="es-ES_tradnl"/>
        </w:rPr>
      </w:pPr>
    </w:p>
    <w:p w:rsidR="000918A8" w:rsidRPr="00622E41" w:rsidRDefault="000918A8" w:rsidP="000918A8">
      <w:pPr>
        <w:pStyle w:val="Ttulo2"/>
        <w:numPr>
          <w:ilvl w:val="1"/>
          <w:numId w:val="7"/>
        </w:numPr>
        <w:jc w:val="left"/>
        <w:rPr>
          <w:b w:val="0"/>
          <w:i w:val="0"/>
          <w:sz w:val="20"/>
          <w:u w:val="none"/>
        </w:rPr>
      </w:pPr>
      <w:bookmarkStart w:id="50" w:name="_Toc311528008"/>
      <w:r>
        <w:rPr>
          <w:b w:val="0"/>
          <w:i w:val="0"/>
          <w:sz w:val="20"/>
          <w:u w:val="none"/>
        </w:rPr>
        <w:t>Aislación Térmica</w:t>
      </w:r>
      <w:bookmarkEnd w:id="50"/>
      <w:r>
        <w:rPr>
          <w:b w:val="0"/>
          <w:i w:val="0"/>
          <w:sz w:val="20"/>
          <w:u w:val="none"/>
        </w:rPr>
        <w:t xml:space="preserve"> </w:t>
      </w:r>
    </w:p>
    <w:p w:rsidR="000918A8" w:rsidRDefault="000918A8" w:rsidP="006202A4">
      <w:pPr>
        <w:ind w:left="720"/>
        <w:jc w:val="both"/>
        <w:rPr>
          <w:rFonts w:ascii="Arial" w:hAnsi="Arial" w:cs="Arial"/>
          <w:spacing w:val="-3"/>
          <w:sz w:val="20"/>
          <w:lang w:val="es-ES_tradnl"/>
        </w:rPr>
      </w:pPr>
    </w:p>
    <w:bookmarkEnd w:id="45"/>
    <w:bookmarkEnd w:id="46"/>
    <w:bookmarkEnd w:id="47"/>
    <w:bookmarkEnd w:id="48"/>
    <w:p w:rsidR="00C96ED2" w:rsidRDefault="006202A4" w:rsidP="006202A4">
      <w:pPr>
        <w:ind w:left="720"/>
        <w:jc w:val="both"/>
        <w:rPr>
          <w:rFonts w:ascii="Arial" w:hAnsi="Arial"/>
          <w:spacing w:val="-3"/>
          <w:sz w:val="20"/>
          <w:lang w:val="es-ES_tradnl"/>
        </w:rPr>
      </w:pPr>
      <w:r w:rsidRPr="00A525C3">
        <w:rPr>
          <w:rFonts w:ascii="Arial" w:hAnsi="Arial"/>
          <w:spacing w:val="-3"/>
          <w:sz w:val="20"/>
          <w:lang w:val="es-ES_tradnl"/>
        </w:rPr>
        <w:t xml:space="preserve">Las matrices de calefacción horizontales </w:t>
      </w:r>
      <w:r>
        <w:rPr>
          <w:rFonts w:ascii="Arial" w:hAnsi="Arial"/>
          <w:spacing w:val="-3"/>
          <w:sz w:val="20"/>
          <w:lang w:val="es-ES_tradnl"/>
        </w:rPr>
        <w:t xml:space="preserve">desde </w:t>
      </w:r>
      <w:r w:rsidR="004C58D8">
        <w:rPr>
          <w:rFonts w:ascii="Arial" w:hAnsi="Arial"/>
          <w:spacing w:val="-3"/>
          <w:sz w:val="20"/>
          <w:lang w:val="es-ES_tradnl"/>
        </w:rPr>
        <w:t>la</w:t>
      </w:r>
      <w:r>
        <w:rPr>
          <w:rFonts w:ascii="Arial" w:hAnsi="Arial"/>
          <w:spacing w:val="-3"/>
          <w:sz w:val="20"/>
          <w:lang w:val="es-ES_tradnl"/>
        </w:rPr>
        <w:t xml:space="preserve"> caldera hasta cada radiador </w:t>
      </w:r>
      <w:r w:rsidR="004C58D8">
        <w:rPr>
          <w:rFonts w:ascii="Arial" w:hAnsi="Arial"/>
          <w:spacing w:val="-3"/>
          <w:sz w:val="20"/>
          <w:lang w:val="es-ES_tradnl"/>
        </w:rPr>
        <w:t xml:space="preserve">o secatoalla </w:t>
      </w:r>
      <w:r w:rsidRPr="00A525C3">
        <w:rPr>
          <w:rFonts w:ascii="Arial" w:hAnsi="Arial"/>
          <w:spacing w:val="-3"/>
          <w:sz w:val="20"/>
          <w:lang w:val="es-ES_tradnl"/>
        </w:rPr>
        <w:t xml:space="preserve">deberán ser aisladas térmicamente con </w:t>
      </w:r>
      <w:r>
        <w:rPr>
          <w:rFonts w:ascii="Arial" w:hAnsi="Arial"/>
          <w:spacing w:val="-3"/>
          <w:sz w:val="20"/>
          <w:lang w:val="es-ES_tradnl"/>
        </w:rPr>
        <w:t xml:space="preserve">espuma </w:t>
      </w:r>
      <w:r w:rsidR="004C58D8">
        <w:rPr>
          <w:rFonts w:ascii="Arial" w:hAnsi="Arial"/>
          <w:spacing w:val="-3"/>
          <w:sz w:val="20"/>
          <w:lang w:val="es-ES_tradnl"/>
        </w:rPr>
        <w:t xml:space="preserve">de polietileno </w:t>
      </w:r>
      <w:r w:rsidRPr="00A525C3">
        <w:rPr>
          <w:rFonts w:ascii="Arial" w:hAnsi="Arial"/>
          <w:spacing w:val="-3"/>
          <w:sz w:val="20"/>
          <w:lang w:val="es-ES_tradnl"/>
        </w:rPr>
        <w:t xml:space="preserve">de espesor </w:t>
      </w:r>
      <w:smartTag w:uri="urn:schemas-microsoft-com:office:smarttags" w:element="metricconverter">
        <w:smartTagPr>
          <w:attr w:name="ProductID" w:val="9 mm"/>
        </w:smartTagPr>
        <w:r w:rsidRPr="00A525C3">
          <w:rPr>
            <w:rFonts w:ascii="Arial" w:hAnsi="Arial"/>
            <w:spacing w:val="-3"/>
            <w:sz w:val="20"/>
            <w:lang w:val="es-ES_tradnl"/>
          </w:rPr>
          <w:t>9 mm</w:t>
        </w:r>
      </w:smartTag>
      <w:r w:rsidRPr="00A525C3">
        <w:rPr>
          <w:rFonts w:ascii="Arial" w:hAnsi="Arial"/>
          <w:spacing w:val="-3"/>
          <w:sz w:val="20"/>
          <w:lang w:val="es-ES_tradnl"/>
        </w:rPr>
        <w:t xml:space="preserve"> </w:t>
      </w:r>
      <w:r>
        <w:rPr>
          <w:rFonts w:ascii="Arial" w:hAnsi="Arial"/>
          <w:spacing w:val="-3"/>
          <w:sz w:val="20"/>
          <w:lang w:val="es-ES_tradnl"/>
        </w:rPr>
        <w:t>del</w:t>
      </w:r>
      <w:r w:rsidRPr="00A525C3">
        <w:rPr>
          <w:rFonts w:ascii="Arial" w:hAnsi="Arial"/>
          <w:spacing w:val="-3"/>
          <w:sz w:val="20"/>
          <w:lang w:val="es-ES_tradnl"/>
        </w:rPr>
        <w:t xml:space="preserve"> tipo </w:t>
      </w:r>
      <w:r w:rsidR="004C58D8">
        <w:rPr>
          <w:rFonts w:ascii="Arial" w:hAnsi="Arial"/>
          <w:spacing w:val="-3"/>
          <w:sz w:val="20"/>
          <w:lang w:val="es-ES_tradnl"/>
        </w:rPr>
        <w:t>tubex</w:t>
      </w:r>
      <w:r w:rsidRPr="00A525C3">
        <w:rPr>
          <w:rFonts w:ascii="Arial" w:hAnsi="Arial"/>
          <w:spacing w:val="-3"/>
          <w:sz w:val="20"/>
          <w:lang w:val="es-ES_tradnl"/>
        </w:rPr>
        <w:t>.</w:t>
      </w:r>
    </w:p>
    <w:p w:rsidR="00C96ED2" w:rsidRDefault="00C96ED2">
      <w:pPr>
        <w:widowControl/>
        <w:rPr>
          <w:rFonts w:ascii="Arial" w:hAnsi="Arial"/>
          <w:spacing w:val="-3"/>
          <w:sz w:val="20"/>
          <w:lang w:val="es-ES_tradnl"/>
        </w:rPr>
      </w:pPr>
      <w:r>
        <w:rPr>
          <w:rFonts w:ascii="Arial" w:hAnsi="Arial"/>
          <w:spacing w:val="-3"/>
          <w:sz w:val="20"/>
          <w:lang w:val="es-ES_tradnl"/>
        </w:rPr>
        <w:br w:type="page"/>
      </w:r>
    </w:p>
    <w:p w:rsidR="00C96ED2" w:rsidRPr="00C96ED2" w:rsidRDefault="00C96ED2" w:rsidP="00C96ED2">
      <w:pPr>
        <w:pStyle w:val="Ttulo1"/>
        <w:numPr>
          <w:ilvl w:val="0"/>
          <w:numId w:val="7"/>
        </w:numPr>
        <w:rPr>
          <w:i w:val="0"/>
          <w:sz w:val="20"/>
        </w:rPr>
      </w:pPr>
      <w:bookmarkStart w:id="51" w:name="_Toc306898663"/>
      <w:bookmarkStart w:id="52" w:name="_Toc311528009"/>
      <w:r w:rsidRPr="00C96ED2">
        <w:rPr>
          <w:i w:val="0"/>
          <w:sz w:val="20"/>
        </w:rPr>
        <w:lastRenderedPageBreak/>
        <w:t>SERPENTINES DE PISO</w:t>
      </w:r>
      <w:bookmarkEnd w:id="51"/>
      <w:bookmarkEnd w:id="52"/>
    </w:p>
    <w:p w:rsidR="00C96ED2" w:rsidRPr="00C47887" w:rsidRDefault="00C96ED2" w:rsidP="00C96ED2">
      <w:pPr>
        <w:ind w:left="720"/>
        <w:jc w:val="both"/>
        <w:rPr>
          <w:rFonts w:ascii="Arial" w:hAnsi="Arial" w:cs="Arial"/>
          <w:spacing w:val="-3"/>
          <w:sz w:val="20"/>
          <w:lang w:val="es-ES_tradnl"/>
        </w:rPr>
      </w:pPr>
    </w:p>
    <w:p w:rsidR="00C96ED2" w:rsidRPr="002E29CA" w:rsidRDefault="00C96ED2" w:rsidP="00C96ED2">
      <w:pPr>
        <w:ind w:left="720"/>
        <w:jc w:val="both"/>
        <w:rPr>
          <w:rFonts w:ascii="Arial" w:hAnsi="Arial" w:cs="Arial"/>
          <w:spacing w:val="-3"/>
          <w:sz w:val="20"/>
          <w:lang w:val="es-ES_tradnl"/>
        </w:rPr>
      </w:pPr>
      <w:r>
        <w:rPr>
          <w:rFonts w:ascii="Arial" w:hAnsi="Arial" w:cs="Arial"/>
          <w:spacing w:val="-3"/>
          <w:sz w:val="20"/>
          <w:lang w:val="es-ES_tradnl"/>
        </w:rPr>
        <w:t xml:space="preserve">Los </w:t>
      </w:r>
      <w:r w:rsidRPr="002E29CA">
        <w:rPr>
          <w:rFonts w:ascii="Arial" w:hAnsi="Arial" w:cs="Arial"/>
          <w:spacing w:val="-3"/>
          <w:sz w:val="20"/>
          <w:lang w:val="es-ES_tradnl"/>
        </w:rPr>
        <w:t>serpentines de piso radiante del sistema de calefacción, serán ejecutados con tubería de polietileno reticulado PEX tipo A</w:t>
      </w:r>
      <w:r>
        <w:rPr>
          <w:rFonts w:ascii="Arial" w:hAnsi="Arial" w:cs="Arial"/>
          <w:spacing w:val="-3"/>
          <w:sz w:val="20"/>
          <w:lang w:val="es-ES_tradnl"/>
        </w:rPr>
        <w:t xml:space="preserve"> de</w:t>
      </w:r>
      <w:r w:rsidRPr="002E29CA">
        <w:rPr>
          <w:rFonts w:ascii="Arial" w:hAnsi="Arial" w:cs="Arial"/>
          <w:spacing w:val="-3"/>
          <w:sz w:val="20"/>
          <w:lang w:val="es-ES_tradnl"/>
        </w:rPr>
        <w:t xml:space="preserve"> ø </w:t>
      </w:r>
      <w:smartTag w:uri="urn:schemas-microsoft-com:office:smarttags" w:element="metricconverter">
        <w:smartTagPr>
          <w:attr w:name="ProductID" w:val="20 mm"/>
        </w:smartTagPr>
        <w:r w:rsidRPr="002E29CA">
          <w:rPr>
            <w:rFonts w:ascii="Arial" w:hAnsi="Arial" w:cs="Arial"/>
            <w:spacing w:val="-3"/>
            <w:sz w:val="20"/>
            <w:lang w:val="es-ES_tradnl"/>
          </w:rPr>
          <w:t>20 mm</w:t>
        </w:r>
      </w:smartTag>
      <w:r w:rsidRPr="002E29CA">
        <w:rPr>
          <w:rFonts w:ascii="Arial" w:hAnsi="Arial" w:cs="Arial"/>
          <w:spacing w:val="-3"/>
          <w:sz w:val="20"/>
          <w:lang w:val="es-ES_tradnl"/>
        </w:rPr>
        <w:t xml:space="preserve">. La tubería PEX debe considerar barrera </w:t>
      </w:r>
      <w:r>
        <w:rPr>
          <w:rFonts w:ascii="Arial" w:hAnsi="Arial" w:cs="Arial"/>
          <w:spacing w:val="-3"/>
          <w:sz w:val="20"/>
          <w:lang w:val="es-ES_tradnl"/>
        </w:rPr>
        <w:t>anti-oxígeno (tipo Difustop), esta d</w:t>
      </w:r>
      <w:r w:rsidRPr="002E29CA">
        <w:rPr>
          <w:rFonts w:ascii="Arial" w:hAnsi="Arial" w:cs="Arial"/>
          <w:spacing w:val="-3"/>
          <w:sz w:val="20"/>
          <w:lang w:val="es-ES_tradnl"/>
        </w:rPr>
        <w:t>ebe ser de procedencia europea, no aceptándose tubería de origen coreano o de otro país que no cumpla con la nueva norma relativa a “Tubería de polietileno reticulado (PEX) para conducción de agua fría y caliente bajo presión”.</w:t>
      </w:r>
    </w:p>
    <w:p w:rsidR="00C96ED2" w:rsidRDefault="00C96ED2" w:rsidP="00C96ED2">
      <w:pPr>
        <w:ind w:left="720"/>
        <w:jc w:val="both"/>
        <w:rPr>
          <w:rFonts w:ascii="Arial" w:hAnsi="Arial" w:cs="Arial"/>
          <w:spacing w:val="-3"/>
          <w:sz w:val="20"/>
          <w:lang w:val="es-ES_tradnl"/>
        </w:rPr>
      </w:pPr>
    </w:p>
    <w:p w:rsidR="00C96ED2" w:rsidRPr="00697E15" w:rsidRDefault="00C96ED2" w:rsidP="00C96ED2">
      <w:pPr>
        <w:ind w:left="720"/>
        <w:jc w:val="both"/>
        <w:rPr>
          <w:rFonts w:ascii="Arial" w:hAnsi="Arial" w:cs="Arial"/>
          <w:spacing w:val="-3"/>
          <w:sz w:val="20"/>
          <w:lang w:val="es-ES_tradnl"/>
        </w:rPr>
      </w:pPr>
      <w:r>
        <w:rPr>
          <w:rFonts w:ascii="Arial" w:hAnsi="Arial" w:cs="Arial"/>
          <w:spacing w:val="-3"/>
          <w:sz w:val="20"/>
          <w:lang w:val="es-ES_tradnl"/>
        </w:rPr>
        <w:t>La red de tubería PEX deberá ser probada a una presión de 10 Kg/m</w:t>
      </w:r>
      <w:r>
        <w:rPr>
          <w:rFonts w:ascii="Arial" w:hAnsi="Arial" w:cs="Arial"/>
          <w:spacing w:val="-3"/>
          <w:sz w:val="20"/>
          <w:vertAlign w:val="superscript"/>
          <w:lang w:val="es-ES_tradnl"/>
        </w:rPr>
        <w:t>2</w:t>
      </w:r>
      <w:r>
        <w:rPr>
          <w:rFonts w:ascii="Arial" w:hAnsi="Arial" w:cs="Arial"/>
          <w:spacing w:val="-3"/>
          <w:sz w:val="20"/>
          <w:lang w:val="es-ES_tradnl"/>
        </w:rPr>
        <w:t xml:space="preserve"> por un lapso no menor de 6 hrs. </w:t>
      </w:r>
    </w:p>
    <w:p w:rsidR="00C96ED2" w:rsidRPr="002E29CA" w:rsidRDefault="00C96ED2" w:rsidP="00C96ED2">
      <w:pPr>
        <w:ind w:left="720"/>
        <w:jc w:val="both"/>
        <w:rPr>
          <w:rFonts w:ascii="Arial" w:hAnsi="Arial" w:cs="Arial"/>
          <w:spacing w:val="-3"/>
          <w:sz w:val="20"/>
          <w:lang w:val="es-ES_tradnl"/>
        </w:rPr>
      </w:pPr>
    </w:p>
    <w:p w:rsidR="00C96ED2" w:rsidRPr="002E29CA" w:rsidRDefault="00C96ED2" w:rsidP="00C96ED2">
      <w:pPr>
        <w:ind w:left="720"/>
        <w:jc w:val="both"/>
        <w:rPr>
          <w:rFonts w:ascii="Arial" w:hAnsi="Arial" w:cs="Arial"/>
          <w:spacing w:val="-3"/>
          <w:sz w:val="20"/>
          <w:lang w:val="es-ES_tradnl"/>
        </w:rPr>
      </w:pPr>
      <w:r w:rsidRPr="002E29CA">
        <w:rPr>
          <w:rFonts w:ascii="Arial" w:hAnsi="Arial" w:cs="Arial"/>
          <w:spacing w:val="-3"/>
          <w:sz w:val="20"/>
          <w:lang w:val="es-ES_tradnl"/>
        </w:rPr>
        <w:t xml:space="preserve">Los serpentines de piso radiante irán montados sobre plancha de poliestireno expandido de </w:t>
      </w:r>
      <w:smartTag w:uri="urn:schemas-microsoft-com:office:smarttags" w:element="metricconverter">
        <w:smartTagPr>
          <w:attr w:name="ProductID" w:val="20 mm"/>
        </w:smartTagPr>
        <w:r w:rsidRPr="002E29CA">
          <w:rPr>
            <w:rFonts w:ascii="Arial" w:hAnsi="Arial" w:cs="Arial"/>
            <w:spacing w:val="-3"/>
            <w:sz w:val="20"/>
            <w:lang w:val="es-ES_tradnl"/>
          </w:rPr>
          <w:t>20 mm</w:t>
        </w:r>
      </w:smartTag>
      <w:r w:rsidRPr="002E29CA">
        <w:rPr>
          <w:rFonts w:ascii="Arial" w:hAnsi="Arial" w:cs="Arial"/>
          <w:spacing w:val="-3"/>
          <w:sz w:val="20"/>
          <w:lang w:val="es-ES_tradnl"/>
        </w:rPr>
        <w:t xml:space="preserve"> de espesor y con densidad mínima de 30 Kg/m3 la cual ira en toda la superficie de los recintos y será suministrada e instalada por la obra, ver detalle en planos.  La fijación de los serpentines de piso radiante se hará mediante clips de sujeción.</w:t>
      </w:r>
    </w:p>
    <w:p w:rsidR="00C96ED2" w:rsidRPr="002E29CA" w:rsidRDefault="00C96ED2" w:rsidP="00C96ED2">
      <w:pPr>
        <w:ind w:left="720"/>
        <w:jc w:val="both"/>
        <w:rPr>
          <w:rFonts w:ascii="Arial" w:hAnsi="Arial" w:cs="Arial"/>
          <w:spacing w:val="-3"/>
          <w:sz w:val="20"/>
          <w:lang w:val="es-ES_tradnl"/>
        </w:rPr>
      </w:pPr>
    </w:p>
    <w:p w:rsidR="00C96ED2" w:rsidRPr="002E29CA" w:rsidRDefault="00C96ED2" w:rsidP="00C96ED2">
      <w:pPr>
        <w:ind w:left="720"/>
        <w:jc w:val="both"/>
        <w:rPr>
          <w:rFonts w:ascii="Arial" w:hAnsi="Arial" w:cs="Arial"/>
          <w:spacing w:val="-3"/>
          <w:sz w:val="20"/>
          <w:lang w:val="es-ES_tradnl"/>
        </w:rPr>
      </w:pPr>
      <w:r w:rsidRPr="002E29CA">
        <w:rPr>
          <w:rFonts w:ascii="Arial" w:hAnsi="Arial" w:cs="Arial"/>
          <w:spacing w:val="-3"/>
          <w:sz w:val="20"/>
          <w:lang w:val="es-ES_tradnl"/>
        </w:rPr>
        <w:t>Manifolds surtidor y retorno, de procedencia importados, fabricados con bronce completamente</w:t>
      </w:r>
      <w:r>
        <w:rPr>
          <w:rFonts w:ascii="Arial" w:hAnsi="Arial" w:cs="Arial"/>
          <w:spacing w:val="-3"/>
          <w:sz w:val="20"/>
          <w:lang w:val="es-ES_tradnl"/>
        </w:rPr>
        <w:t xml:space="preserve"> </w:t>
      </w:r>
      <w:r w:rsidRPr="002E29CA">
        <w:rPr>
          <w:rFonts w:ascii="Arial" w:hAnsi="Arial" w:cs="Arial"/>
          <w:spacing w:val="-3"/>
          <w:sz w:val="20"/>
          <w:lang w:val="es-ES_tradnl"/>
        </w:rPr>
        <w:t xml:space="preserve">cromados, diámetro </w:t>
      </w:r>
      <w:smartTag w:uri="urn:schemas-microsoft-com:office:smarttags" w:element="metricconverter">
        <w:smartTagPr>
          <w:attr w:name="ProductID" w:val="1”"/>
        </w:smartTagPr>
        <w:r w:rsidRPr="002E29CA">
          <w:rPr>
            <w:rFonts w:ascii="Arial" w:hAnsi="Arial" w:cs="Arial"/>
            <w:spacing w:val="-3"/>
            <w:sz w:val="20"/>
            <w:lang w:val="es-ES_tradnl"/>
          </w:rPr>
          <w:t>1”</w:t>
        </w:r>
      </w:smartTag>
      <w:r w:rsidRPr="002E29CA">
        <w:rPr>
          <w:rFonts w:ascii="Arial" w:hAnsi="Arial" w:cs="Arial"/>
          <w:spacing w:val="-3"/>
          <w:sz w:val="20"/>
          <w:lang w:val="es-ES_tradnl"/>
        </w:rPr>
        <w:t xml:space="preserve"> de 2 o más vías. Cada manifold llevará válvula on/off en el retorno, ajuste con doble regulación en el surtidor para equilibrio hidráulico, purgador manual y conexión a PEX tipo Eurokono.</w:t>
      </w:r>
    </w:p>
    <w:p w:rsidR="006202A4" w:rsidRPr="00A525C3" w:rsidRDefault="006202A4" w:rsidP="006202A4">
      <w:pPr>
        <w:ind w:left="720"/>
        <w:jc w:val="both"/>
        <w:rPr>
          <w:rFonts w:ascii="Arial" w:hAnsi="Arial"/>
          <w:spacing w:val="-3"/>
          <w:sz w:val="20"/>
          <w:lang w:val="es-ES_tradnl"/>
        </w:rPr>
      </w:pPr>
    </w:p>
    <w:p w:rsidR="006202A4" w:rsidRPr="00A525C3" w:rsidRDefault="006202A4" w:rsidP="006202A4">
      <w:pPr>
        <w:pStyle w:val="Ttulo1"/>
        <w:rPr>
          <w:i w:val="0"/>
          <w:sz w:val="20"/>
        </w:rPr>
      </w:pPr>
      <w:r w:rsidRPr="00A525C3">
        <w:rPr>
          <w:i w:val="0"/>
          <w:sz w:val="20"/>
        </w:rPr>
        <w:br w:type="page"/>
      </w:r>
      <w:bookmarkStart w:id="53" w:name="_Toc183583721"/>
    </w:p>
    <w:p w:rsidR="006202A4" w:rsidRPr="00A525C3" w:rsidRDefault="006202A4" w:rsidP="006202A4">
      <w:pPr>
        <w:pStyle w:val="Ttulo1"/>
        <w:numPr>
          <w:ilvl w:val="0"/>
          <w:numId w:val="7"/>
        </w:numPr>
        <w:rPr>
          <w:i w:val="0"/>
          <w:sz w:val="20"/>
        </w:rPr>
      </w:pPr>
      <w:bookmarkStart w:id="54" w:name="_Toc263938797"/>
      <w:bookmarkStart w:id="55" w:name="_Toc311528010"/>
      <w:r w:rsidRPr="00A525C3">
        <w:rPr>
          <w:i w:val="0"/>
          <w:sz w:val="20"/>
        </w:rPr>
        <w:lastRenderedPageBreak/>
        <w:t>VALVULAS, FITTINGS Y ACCESORIOS</w:t>
      </w:r>
      <w:bookmarkEnd w:id="53"/>
      <w:bookmarkEnd w:id="54"/>
      <w:bookmarkEnd w:id="55"/>
    </w:p>
    <w:p w:rsidR="006202A4" w:rsidRPr="00A525C3" w:rsidRDefault="006202A4" w:rsidP="006202A4">
      <w:pPr>
        <w:jc w:val="both"/>
        <w:rPr>
          <w:rFonts w:ascii="Arial" w:hAnsi="Arial"/>
          <w:spacing w:val="-3"/>
          <w:sz w:val="20"/>
          <w:lang w:val="es-ES_tradnl"/>
        </w:rPr>
      </w:pPr>
    </w:p>
    <w:p w:rsidR="006202A4" w:rsidRPr="00A525C3" w:rsidRDefault="006202A4" w:rsidP="006202A4">
      <w:pPr>
        <w:ind w:left="720"/>
        <w:jc w:val="both"/>
        <w:rPr>
          <w:rFonts w:ascii="Arial" w:hAnsi="Arial"/>
          <w:spacing w:val="-3"/>
          <w:sz w:val="20"/>
          <w:lang w:val="es-ES_tradnl"/>
        </w:rPr>
      </w:pPr>
      <w:r w:rsidRPr="00A525C3">
        <w:rPr>
          <w:rFonts w:ascii="Arial" w:hAnsi="Arial"/>
          <w:spacing w:val="-3"/>
          <w:sz w:val="20"/>
          <w:lang w:val="es-ES_tradnl"/>
        </w:rPr>
        <w:t>Las válvulas que se emplean en las instalaciones deberán ser nuevas y según el servicio que presten y el diámetro de conexión, cumplirán con las siguientes especificaciones:</w:t>
      </w:r>
    </w:p>
    <w:p w:rsidR="006202A4" w:rsidRPr="00A525C3" w:rsidRDefault="006202A4" w:rsidP="006202A4">
      <w:pPr>
        <w:jc w:val="both"/>
        <w:rPr>
          <w:rFonts w:ascii="Arial" w:hAnsi="Arial"/>
          <w:spacing w:val="-3"/>
          <w:sz w:val="20"/>
          <w:lang w:val="es-ES_tradnl"/>
        </w:rPr>
      </w:pPr>
    </w:p>
    <w:p w:rsidR="004C58D8" w:rsidRPr="004C58D8" w:rsidRDefault="004C58D8" w:rsidP="004C58D8">
      <w:pPr>
        <w:ind w:left="709"/>
        <w:jc w:val="both"/>
        <w:rPr>
          <w:rFonts w:ascii="Arial" w:hAnsi="Arial"/>
          <w:spacing w:val="-3"/>
          <w:sz w:val="20"/>
          <w:lang w:val="es-ES_tradnl"/>
        </w:rPr>
      </w:pPr>
      <w:r w:rsidRPr="004C58D8">
        <w:rPr>
          <w:rFonts w:ascii="Arial" w:hAnsi="Arial"/>
          <w:spacing w:val="-3"/>
          <w:sz w:val="20"/>
          <w:u w:val="single"/>
          <w:lang w:val="es-ES_tradnl"/>
        </w:rPr>
        <w:t>Fittings</w:t>
      </w:r>
      <w:r w:rsidRPr="004C58D8">
        <w:rPr>
          <w:rFonts w:ascii="Arial" w:hAnsi="Arial"/>
          <w:spacing w:val="-3"/>
          <w:sz w:val="20"/>
          <w:lang w:val="es-ES_tradnl"/>
        </w:rPr>
        <w:t xml:space="preserve">: Se emplearán </w:t>
      </w:r>
      <w:r>
        <w:rPr>
          <w:rFonts w:ascii="Arial" w:hAnsi="Arial"/>
          <w:spacing w:val="-3"/>
          <w:sz w:val="20"/>
          <w:lang w:val="es-ES_tradnl"/>
        </w:rPr>
        <w:t>f</w:t>
      </w:r>
      <w:r w:rsidRPr="004C58D8">
        <w:rPr>
          <w:rFonts w:ascii="Arial" w:hAnsi="Arial"/>
          <w:spacing w:val="-3"/>
          <w:sz w:val="20"/>
          <w:lang w:val="es-ES_tradnl"/>
        </w:rPr>
        <w:t>ittings y materiales menores de la mejor calidad, especiales para el</w:t>
      </w:r>
      <w:r>
        <w:rPr>
          <w:rFonts w:ascii="Arial" w:hAnsi="Arial"/>
          <w:spacing w:val="-3"/>
          <w:sz w:val="20"/>
          <w:lang w:val="es-ES_tradnl"/>
        </w:rPr>
        <w:t xml:space="preserve"> </w:t>
      </w:r>
      <w:r w:rsidRPr="004C58D8">
        <w:rPr>
          <w:rFonts w:ascii="Arial" w:hAnsi="Arial"/>
          <w:spacing w:val="-3"/>
          <w:sz w:val="20"/>
          <w:lang w:val="es-ES_tradnl"/>
        </w:rPr>
        <w:t>servicio solicitado.</w:t>
      </w:r>
    </w:p>
    <w:p w:rsidR="004C58D8" w:rsidRPr="004C58D8" w:rsidRDefault="004C58D8" w:rsidP="004C58D8">
      <w:pPr>
        <w:ind w:left="709"/>
        <w:jc w:val="both"/>
        <w:rPr>
          <w:rFonts w:ascii="Arial" w:hAnsi="Arial"/>
          <w:spacing w:val="-3"/>
          <w:sz w:val="20"/>
          <w:u w:val="single"/>
          <w:lang w:val="es-ES_tradnl"/>
        </w:rPr>
      </w:pPr>
    </w:p>
    <w:p w:rsidR="006202A4" w:rsidRPr="00A525C3" w:rsidRDefault="006202A4" w:rsidP="006202A4">
      <w:pPr>
        <w:ind w:left="709"/>
        <w:jc w:val="both"/>
        <w:rPr>
          <w:rFonts w:ascii="Arial" w:hAnsi="Arial"/>
          <w:spacing w:val="-3"/>
          <w:sz w:val="20"/>
          <w:lang w:val="es-ES_tradnl"/>
        </w:rPr>
      </w:pPr>
      <w:r w:rsidRPr="00A525C3">
        <w:rPr>
          <w:rFonts w:ascii="Arial" w:hAnsi="Arial"/>
          <w:spacing w:val="-3"/>
          <w:sz w:val="20"/>
          <w:u w:val="single"/>
          <w:lang w:val="es-ES_tradnl"/>
        </w:rPr>
        <w:t>Válvula de Bola</w:t>
      </w:r>
      <w:r w:rsidRPr="00A525C3">
        <w:rPr>
          <w:rFonts w:ascii="Arial" w:hAnsi="Arial"/>
          <w:spacing w:val="-3"/>
          <w:sz w:val="20"/>
          <w:lang w:val="es-ES_tradnl"/>
        </w:rPr>
        <w:t>: Cuerpo y vástago de latón forjado cromado, rosca NPT, bola bronce cromado y sello del tipo PTFE (teflón) para servicio de 150 PSI.</w:t>
      </w:r>
    </w:p>
    <w:p w:rsidR="006202A4" w:rsidRPr="00A525C3" w:rsidRDefault="006202A4" w:rsidP="006202A4">
      <w:pPr>
        <w:jc w:val="both"/>
        <w:rPr>
          <w:rFonts w:ascii="Arial" w:hAnsi="Arial"/>
          <w:spacing w:val="-3"/>
          <w:sz w:val="20"/>
          <w:lang w:val="es-ES_tradnl"/>
        </w:rPr>
      </w:pPr>
    </w:p>
    <w:p w:rsidR="006202A4" w:rsidRDefault="006202A4" w:rsidP="006202A4">
      <w:pPr>
        <w:ind w:left="720"/>
        <w:jc w:val="both"/>
        <w:rPr>
          <w:rFonts w:ascii="Arial" w:hAnsi="Arial"/>
          <w:spacing w:val="-3"/>
          <w:sz w:val="20"/>
          <w:lang w:val="es-ES_tradnl"/>
        </w:rPr>
      </w:pPr>
      <w:r w:rsidRPr="00A525C3">
        <w:rPr>
          <w:rFonts w:ascii="Arial" w:hAnsi="Arial"/>
          <w:spacing w:val="-3"/>
          <w:sz w:val="20"/>
          <w:u w:val="single"/>
          <w:lang w:val="es-ES_tradnl"/>
        </w:rPr>
        <w:t>Tipo Globo</w:t>
      </w:r>
      <w:r w:rsidRPr="00A525C3">
        <w:rPr>
          <w:rFonts w:ascii="Arial" w:hAnsi="Arial"/>
          <w:spacing w:val="-3"/>
          <w:sz w:val="20"/>
          <w:lang w:val="es-ES_tradnl"/>
        </w:rPr>
        <w:t>: Hasta 2 1/2" de diámetro: vástago, disco y asiento de bronce, cuerpo de bronce y conexión con hilo, NPT, clase 125 SP/200 WOG.</w:t>
      </w:r>
    </w:p>
    <w:p w:rsidR="004C58D8" w:rsidRPr="00A525C3" w:rsidRDefault="004C58D8" w:rsidP="006202A4">
      <w:pPr>
        <w:ind w:left="720"/>
        <w:jc w:val="both"/>
        <w:rPr>
          <w:rFonts w:ascii="Arial" w:hAnsi="Arial"/>
          <w:spacing w:val="-3"/>
          <w:sz w:val="20"/>
          <w:lang w:val="es-ES_tradnl"/>
        </w:rPr>
      </w:pPr>
    </w:p>
    <w:p w:rsidR="004C58D8" w:rsidRDefault="004C58D8" w:rsidP="004C58D8">
      <w:pPr>
        <w:ind w:left="720"/>
        <w:jc w:val="both"/>
        <w:rPr>
          <w:rFonts w:ascii="Arial" w:hAnsi="Arial"/>
          <w:spacing w:val="-3"/>
          <w:sz w:val="20"/>
          <w:lang w:val="es-ES_tradnl"/>
        </w:rPr>
      </w:pPr>
      <w:r w:rsidRPr="004C58D8">
        <w:rPr>
          <w:rFonts w:ascii="Arial" w:hAnsi="Arial"/>
          <w:spacing w:val="-3"/>
          <w:sz w:val="20"/>
          <w:u w:val="single"/>
          <w:lang w:val="es-ES_tradnl"/>
        </w:rPr>
        <w:t xml:space="preserve">Válvula Angular de Doble </w:t>
      </w:r>
      <w:r w:rsidRPr="004C58D8">
        <w:rPr>
          <w:rFonts w:ascii="Arial" w:hAnsi="Arial"/>
          <w:spacing w:val="-3"/>
          <w:sz w:val="20"/>
          <w:lang w:val="es-ES_tradnl"/>
        </w:rPr>
        <w:t>Regulación: Para todos los radiadores deberán ser de procedencia</w:t>
      </w:r>
      <w:r>
        <w:rPr>
          <w:rFonts w:ascii="Arial" w:hAnsi="Arial"/>
          <w:spacing w:val="-3"/>
          <w:sz w:val="20"/>
          <w:lang w:val="es-ES_tradnl"/>
        </w:rPr>
        <w:t xml:space="preserve"> </w:t>
      </w:r>
      <w:r w:rsidRPr="004C58D8">
        <w:rPr>
          <w:rFonts w:ascii="Arial" w:hAnsi="Arial"/>
          <w:spacing w:val="-3"/>
          <w:sz w:val="20"/>
          <w:lang w:val="es-ES_tradnl"/>
        </w:rPr>
        <w:t>importada y de regulación será del tipo micrométrico.</w:t>
      </w:r>
    </w:p>
    <w:p w:rsidR="004C58D8" w:rsidRPr="004C58D8" w:rsidRDefault="004C58D8" w:rsidP="004C58D8">
      <w:pPr>
        <w:ind w:left="720"/>
        <w:jc w:val="both"/>
        <w:rPr>
          <w:rFonts w:ascii="Arial" w:hAnsi="Arial"/>
          <w:spacing w:val="-3"/>
          <w:sz w:val="20"/>
          <w:lang w:val="es-ES_tradnl"/>
        </w:rPr>
      </w:pPr>
    </w:p>
    <w:p w:rsidR="004C58D8" w:rsidRDefault="004C58D8" w:rsidP="004C58D8">
      <w:pPr>
        <w:ind w:left="720"/>
        <w:jc w:val="both"/>
        <w:rPr>
          <w:rFonts w:ascii="Arial" w:hAnsi="Arial"/>
          <w:spacing w:val="-3"/>
          <w:sz w:val="20"/>
          <w:lang w:val="es-ES_tradnl"/>
        </w:rPr>
      </w:pPr>
      <w:r w:rsidRPr="004C58D8">
        <w:rPr>
          <w:rFonts w:ascii="Arial" w:hAnsi="Arial"/>
          <w:spacing w:val="-3"/>
          <w:sz w:val="20"/>
          <w:u w:val="single"/>
          <w:lang w:val="es-ES_tradnl"/>
        </w:rPr>
        <w:t>Codos con Regulación</w:t>
      </w:r>
      <w:r w:rsidRPr="004C58D8">
        <w:rPr>
          <w:rFonts w:ascii="Arial" w:hAnsi="Arial"/>
          <w:spacing w:val="-3"/>
          <w:sz w:val="20"/>
          <w:lang w:val="es-ES_tradnl"/>
        </w:rPr>
        <w:t>: Para todos los radiadores.</w:t>
      </w:r>
    </w:p>
    <w:p w:rsidR="004C58D8" w:rsidRDefault="004C58D8" w:rsidP="004C58D8">
      <w:pPr>
        <w:ind w:left="720"/>
        <w:jc w:val="both"/>
        <w:rPr>
          <w:rFonts w:ascii="Arial" w:hAnsi="Arial"/>
          <w:spacing w:val="-3"/>
          <w:sz w:val="20"/>
          <w:u w:val="single"/>
          <w:lang w:val="es-ES_tradnl"/>
        </w:rPr>
      </w:pPr>
    </w:p>
    <w:p w:rsidR="004C58D8" w:rsidRPr="004C58D8" w:rsidRDefault="004C58D8" w:rsidP="004C58D8">
      <w:pPr>
        <w:ind w:left="720"/>
        <w:jc w:val="both"/>
        <w:rPr>
          <w:rFonts w:ascii="Arial" w:hAnsi="Arial"/>
          <w:spacing w:val="-3"/>
          <w:sz w:val="20"/>
          <w:u w:val="single"/>
          <w:lang w:val="es-ES_tradnl"/>
        </w:rPr>
      </w:pPr>
      <w:r w:rsidRPr="004C58D8">
        <w:rPr>
          <w:rFonts w:ascii="Arial" w:hAnsi="Arial"/>
          <w:spacing w:val="-3"/>
          <w:sz w:val="20"/>
          <w:u w:val="single"/>
          <w:lang w:val="es-ES_tradnl"/>
        </w:rPr>
        <w:t>Purgadores de Aire</w:t>
      </w:r>
      <w:r w:rsidRPr="004C58D8">
        <w:rPr>
          <w:rFonts w:ascii="Arial" w:hAnsi="Arial"/>
          <w:spacing w:val="-3"/>
          <w:sz w:val="20"/>
          <w:lang w:val="es-ES_tradnl"/>
        </w:rPr>
        <w:t>: Para todos los radiadores.</w:t>
      </w:r>
    </w:p>
    <w:p w:rsidR="004C58D8" w:rsidRDefault="004C58D8" w:rsidP="006202A4">
      <w:pPr>
        <w:jc w:val="both"/>
        <w:rPr>
          <w:rFonts w:ascii="Arial" w:hAnsi="Arial"/>
          <w:spacing w:val="-3"/>
          <w:sz w:val="20"/>
          <w:lang w:val="es-ES_tradnl"/>
        </w:rPr>
      </w:pPr>
    </w:p>
    <w:p w:rsidR="006202A4" w:rsidRDefault="006202A4" w:rsidP="006202A4">
      <w:pPr>
        <w:ind w:left="720"/>
        <w:jc w:val="both"/>
        <w:rPr>
          <w:rFonts w:ascii="Arial" w:hAnsi="Arial"/>
          <w:spacing w:val="-3"/>
          <w:sz w:val="20"/>
          <w:lang w:val="es-ES_tradnl"/>
        </w:rPr>
      </w:pPr>
      <w:r w:rsidRPr="00A525C3">
        <w:rPr>
          <w:rFonts w:ascii="Arial" w:hAnsi="Arial"/>
          <w:spacing w:val="-3"/>
          <w:sz w:val="20"/>
          <w:lang w:val="es-ES_tradnl"/>
        </w:rPr>
        <w:br w:type="page"/>
      </w:r>
    </w:p>
    <w:p w:rsidR="00465DC0" w:rsidRDefault="00465DC0" w:rsidP="00465DC0">
      <w:pPr>
        <w:pStyle w:val="Ttulo1"/>
        <w:ind w:left="360"/>
        <w:rPr>
          <w:i w:val="0"/>
          <w:sz w:val="20"/>
        </w:rPr>
      </w:pPr>
      <w:bookmarkStart w:id="56" w:name="_Toc183583742"/>
      <w:bookmarkStart w:id="57" w:name="_Toc263938798"/>
    </w:p>
    <w:p w:rsidR="006202A4" w:rsidRPr="00886F7E" w:rsidRDefault="006202A4" w:rsidP="006202A4">
      <w:pPr>
        <w:pStyle w:val="Ttulo1"/>
        <w:numPr>
          <w:ilvl w:val="0"/>
          <w:numId w:val="7"/>
        </w:numPr>
        <w:rPr>
          <w:i w:val="0"/>
          <w:sz w:val="20"/>
        </w:rPr>
      </w:pPr>
      <w:bookmarkStart w:id="58" w:name="_Toc311528011"/>
      <w:r w:rsidRPr="00886F7E">
        <w:rPr>
          <w:i w:val="0"/>
          <w:sz w:val="20"/>
        </w:rPr>
        <w:t>INSTALACION ELECTRICA</w:t>
      </w:r>
      <w:bookmarkEnd w:id="56"/>
      <w:bookmarkEnd w:id="57"/>
      <w:bookmarkEnd w:id="58"/>
    </w:p>
    <w:p w:rsidR="006202A4" w:rsidRPr="00886F7E" w:rsidRDefault="006202A4" w:rsidP="006202A4">
      <w:pPr>
        <w:jc w:val="both"/>
        <w:rPr>
          <w:rFonts w:ascii="Arial" w:hAnsi="Arial"/>
          <w:sz w:val="20"/>
          <w:lang w:val="es-MX"/>
        </w:rPr>
      </w:pPr>
    </w:p>
    <w:p w:rsidR="006202A4" w:rsidRPr="00886F7E" w:rsidRDefault="006202A4" w:rsidP="006202A4">
      <w:pPr>
        <w:jc w:val="both"/>
        <w:rPr>
          <w:rFonts w:ascii="Arial" w:hAnsi="Arial"/>
          <w:sz w:val="20"/>
          <w:lang w:val="es-MX"/>
        </w:rPr>
      </w:pPr>
      <w:r w:rsidRPr="00886F7E">
        <w:rPr>
          <w:rFonts w:ascii="Arial" w:hAnsi="Arial"/>
          <w:sz w:val="20"/>
          <w:lang w:val="es-MX"/>
        </w:rPr>
        <w:t xml:space="preserve">El sistema de calefacción de la instalación será alimentado por un tablero de distribución de fuerza y control (TDFC) indicados en los planos del proyecto de </w:t>
      </w:r>
      <w:r w:rsidR="000918A8" w:rsidRPr="00886F7E">
        <w:rPr>
          <w:rFonts w:ascii="Arial" w:hAnsi="Arial"/>
          <w:sz w:val="20"/>
          <w:lang w:val="es-MX"/>
        </w:rPr>
        <w:t>calefacción</w:t>
      </w:r>
      <w:r w:rsidRPr="00886F7E">
        <w:rPr>
          <w:rFonts w:ascii="Arial" w:hAnsi="Arial"/>
          <w:sz w:val="20"/>
          <w:lang w:val="es-MX"/>
        </w:rPr>
        <w:t>.</w:t>
      </w:r>
    </w:p>
    <w:p w:rsidR="006202A4" w:rsidRPr="00886F7E" w:rsidRDefault="006202A4" w:rsidP="006202A4">
      <w:pPr>
        <w:jc w:val="both"/>
        <w:rPr>
          <w:rFonts w:ascii="Arial" w:hAnsi="Arial"/>
          <w:sz w:val="20"/>
          <w:lang w:val="es-MX"/>
        </w:rPr>
      </w:pPr>
    </w:p>
    <w:p w:rsidR="006202A4" w:rsidRPr="00886F7E" w:rsidRDefault="006202A4" w:rsidP="006202A4">
      <w:pPr>
        <w:jc w:val="both"/>
        <w:rPr>
          <w:rFonts w:ascii="Arial" w:hAnsi="Arial"/>
          <w:sz w:val="20"/>
          <w:lang w:val="es-MX"/>
        </w:rPr>
      </w:pPr>
      <w:r w:rsidRPr="00886F7E">
        <w:rPr>
          <w:rFonts w:ascii="Arial" w:hAnsi="Arial"/>
          <w:sz w:val="20"/>
          <w:lang w:val="es-MX"/>
        </w:rPr>
        <w:t>Los tableros considerados en el proyecto son los siguientes:</w:t>
      </w:r>
    </w:p>
    <w:p w:rsidR="006202A4" w:rsidRPr="00886F7E" w:rsidRDefault="006202A4" w:rsidP="006202A4">
      <w:pPr>
        <w:jc w:val="both"/>
        <w:rPr>
          <w:rFonts w:ascii="Arial" w:hAnsi="Arial"/>
          <w:sz w:val="20"/>
          <w:lang w:val="es-ES"/>
        </w:rPr>
      </w:pPr>
    </w:p>
    <w:p w:rsidR="006202A4" w:rsidRDefault="006202A4" w:rsidP="006202A4">
      <w:pPr>
        <w:jc w:val="both"/>
        <w:rPr>
          <w:rFonts w:ascii="Arial" w:hAnsi="Arial"/>
          <w:sz w:val="20"/>
          <w:lang w:val="es-ES"/>
        </w:rPr>
      </w:pPr>
      <w:r w:rsidRPr="00886F7E">
        <w:rPr>
          <w:rFonts w:ascii="Arial" w:hAnsi="Arial"/>
          <w:sz w:val="20"/>
          <w:lang w:val="es-ES"/>
        </w:rPr>
        <w:t>TDFC-01</w:t>
      </w:r>
      <w:r w:rsidR="009E5B9A">
        <w:rPr>
          <w:rFonts w:ascii="Arial" w:hAnsi="Arial"/>
          <w:sz w:val="20"/>
          <w:lang w:val="es-ES"/>
        </w:rPr>
        <w:t xml:space="preserve"> </w:t>
      </w:r>
    </w:p>
    <w:p w:rsidR="00D45928" w:rsidRPr="00886F7E" w:rsidRDefault="00B83055" w:rsidP="006202A4">
      <w:pPr>
        <w:jc w:val="both"/>
        <w:rPr>
          <w:rFonts w:ascii="Arial" w:hAnsi="Arial"/>
          <w:sz w:val="20"/>
          <w:lang w:val="es-ES"/>
        </w:rPr>
      </w:pPr>
      <w:r w:rsidRPr="00886F7E">
        <w:rPr>
          <w:rFonts w:ascii="Arial" w:hAnsi="Arial"/>
          <w:sz w:val="20"/>
          <w:lang w:val="es-ES"/>
        </w:rPr>
        <w:t>TDFC-0</w:t>
      </w:r>
      <w:r>
        <w:rPr>
          <w:rFonts w:ascii="Arial" w:hAnsi="Arial"/>
          <w:sz w:val="20"/>
          <w:lang w:val="es-ES"/>
        </w:rPr>
        <w:t xml:space="preserve">2 </w:t>
      </w:r>
    </w:p>
    <w:p w:rsidR="009E5B9A" w:rsidRDefault="009E5B9A" w:rsidP="006202A4">
      <w:pPr>
        <w:jc w:val="both"/>
        <w:rPr>
          <w:rFonts w:ascii="Arial" w:hAnsi="Arial"/>
          <w:sz w:val="20"/>
        </w:rPr>
      </w:pPr>
    </w:p>
    <w:p w:rsidR="006202A4" w:rsidRPr="00886F7E" w:rsidRDefault="006202A4" w:rsidP="006202A4">
      <w:pPr>
        <w:jc w:val="both"/>
        <w:rPr>
          <w:rFonts w:ascii="Arial" w:hAnsi="Arial"/>
          <w:sz w:val="20"/>
        </w:rPr>
      </w:pPr>
      <w:r w:rsidRPr="00886F7E">
        <w:rPr>
          <w:rFonts w:ascii="Arial" w:hAnsi="Arial"/>
          <w:sz w:val="20"/>
        </w:rPr>
        <w:t>Los tableros arriba indicados serán suministrados e instalados por el contratista de térmico.</w:t>
      </w:r>
    </w:p>
    <w:p w:rsidR="006202A4" w:rsidRPr="00886F7E" w:rsidRDefault="006202A4" w:rsidP="006202A4">
      <w:pPr>
        <w:jc w:val="both"/>
        <w:rPr>
          <w:rFonts w:ascii="Arial" w:hAnsi="Arial"/>
          <w:sz w:val="20"/>
        </w:rPr>
      </w:pPr>
    </w:p>
    <w:p w:rsidR="006202A4" w:rsidRPr="00886F7E" w:rsidRDefault="006202A4" w:rsidP="006202A4">
      <w:pPr>
        <w:pStyle w:val="Ttulo2"/>
        <w:numPr>
          <w:ilvl w:val="1"/>
          <w:numId w:val="7"/>
        </w:numPr>
        <w:jc w:val="left"/>
        <w:rPr>
          <w:b w:val="0"/>
          <w:i w:val="0"/>
          <w:sz w:val="20"/>
          <w:u w:val="none"/>
        </w:rPr>
      </w:pPr>
      <w:bookmarkStart w:id="59" w:name="_Toc183583743"/>
      <w:bookmarkStart w:id="60" w:name="_Toc263938799"/>
      <w:bookmarkStart w:id="61" w:name="_Toc311528012"/>
      <w:r w:rsidRPr="00886F7E">
        <w:rPr>
          <w:b w:val="0"/>
          <w:i w:val="0"/>
          <w:sz w:val="20"/>
          <w:u w:val="none"/>
        </w:rPr>
        <w:t>Tableros Eléctricos</w:t>
      </w:r>
      <w:bookmarkEnd w:id="59"/>
      <w:bookmarkEnd w:id="60"/>
      <w:bookmarkEnd w:id="61"/>
    </w:p>
    <w:p w:rsidR="006202A4" w:rsidRPr="00886F7E" w:rsidRDefault="006202A4" w:rsidP="006202A4">
      <w:pPr>
        <w:jc w:val="both"/>
        <w:rPr>
          <w:rFonts w:ascii="Arial" w:hAnsi="Arial"/>
          <w:sz w:val="20"/>
        </w:rPr>
      </w:pPr>
    </w:p>
    <w:p w:rsidR="006202A4" w:rsidRPr="00886F7E" w:rsidRDefault="006202A4" w:rsidP="006202A4">
      <w:pPr>
        <w:jc w:val="both"/>
        <w:rPr>
          <w:rFonts w:ascii="Arial" w:hAnsi="Arial"/>
          <w:sz w:val="20"/>
        </w:rPr>
      </w:pPr>
      <w:r w:rsidRPr="00886F7E">
        <w:rPr>
          <w:rFonts w:ascii="Arial" w:hAnsi="Arial"/>
          <w:sz w:val="20"/>
        </w:rPr>
        <w:t>La construcción de los tableros eléctricos debe cumplir con la última revisión de la norma chilena NCH ELEC. 4/2003 y además con las especificaciones que se indican en adelante.</w:t>
      </w:r>
    </w:p>
    <w:p w:rsidR="006202A4" w:rsidRPr="00886F7E" w:rsidRDefault="006202A4" w:rsidP="006202A4">
      <w:pPr>
        <w:pStyle w:val="Ttulo8"/>
        <w:ind w:left="0"/>
        <w:jc w:val="both"/>
        <w:rPr>
          <w:b w:val="0"/>
          <w:i w:val="0"/>
          <w:sz w:val="20"/>
          <w:u w:val="none"/>
        </w:rPr>
      </w:pPr>
      <w:r w:rsidRPr="00886F7E">
        <w:rPr>
          <w:b w:val="0"/>
          <w:i w:val="0"/>
          <w:sz w:val="20"/>
          <w:u w:val="none"/>
        </w:rPr>
        <w:t>El gabinete tendrá refuerzos estructurales apropiados, que aseguren su rigidez mecánica y contará con tratamiento imprimante anticorrosivo y con esmalte exterior secado al horno.</w:t>
      </w:r>
    </w:p>
    <w:p w:rsidR="006202A4" w:rsidRPr="00886F7E" w:rsidRDefault="006202A4" w:rsidP="006202A4">
      <w:pPr>
        <w:jc w:val="both"/>
        <w:rPr>
          <w:rFonts w:ascii="Arial" w:hAnsi="Arial"/>
          <w:sz w:val="20"/>
        </w:rPr>
      </w:pPr>
      <w:r w:rsidRPr="00886F7E">
        <w:rPr>
          <w:rFonts w:ascii="Arial" w:hAnsi="Arial"/>
          <w:sz w:val="20"/>
        </w:rPr>
        <w:t>Los tableros que se instalen al exterior, deberán tener techo superior inclinado y cortagotas, junto con la hermeticidad apropiada.</w:t>
      </w:r>
    </w:p>
    <w:p w:rsidR="006202A4" w:rsidRPr="00886F7E" w:rsidRDefault="006202A4" w:rsidP="006202A4">
      <w:pPr>
        <w:pStyle w:val="Ttulo8"/>
        <w:ind w:left="0"/>
        <w:rPr>
          <w:b w:val="0"/>
          <w:i w:val="0"/>
          <w:sz w:val="20"/>
          <w:u w:val="none"/>
        </w:rPr>
      </w:pPr>
      <w:r w:rsidRPr="00886F7E">
        <w:rPr>
          <w:b w:val="0"/>
          <w:i w:val="0"/>
          <w:sz w:val="20"/>
          <w:u w:val="none"/>
        </w:rPr>
        <w:t>La cubierta cubre equipos será abisagrada, con calados que permitan operar los elementos del tablero.</w:t>
      </w:r>
    </w:p>
    <w:p w:rsidR="006202A4" w:rsidRPr="00886F7E" w:rsidRDefault="006202A4" w:rsidP="006202A4">
      <w:pPr>
        <w:pStyle w:val="Ttulo8"/>
        <w:ind w:left="0"/>
        <w:jc w:val="both"/>
        <w:rPr>
          <w:b w:val="0"/>
          <w:i w:val="0"/>
          <w:sz w:val="20"/>
          <w:u w:val="none"/>
        </w:rPr>
      </w:pPr>
      <w:r w:rsidRPr="00886F7E">
        <w:rPr>
          <w:b w:val="0"/>
          <w:i w:val="0"/>
          <w:sz w:val="20"/>
          <w:u w:val="none"/>
        </w:rPr>
        <w:t>La puerta exterior contará con chapa y llave. Las puertas interiores y exteriores deben contar con conexión a tierra, que las una al cuerpo principal.</w:t>
      </w:r>
    </w:p>
    <w:p w:rsidR="006202A4" w:rsidRPr="00886F7E" w:rsidRDefault="006202A4" w:rsidP="006202A4">
      <w:pPr>
        <w:jc w:val="both"/>
        <w:rPr>
          <w:rFonts w:ascii="Arial" w:hAnsi="Arial"/>
          <w:sz w:val="20"/>
        </w:rPr>
      </w:pPr>
      <w:r w:rsidRPr="00886F7E">
        <w:rPr>
          <w:rFonts w:ascii="Arial" w:hAnsi="Arial"/>
          <w:sz w:val="20"/>
        </w:rPr>
        <w:t>En las barras de tierra de protección (TP) y de neutro (N) se dejarán terminales disponibles para todos los circuitos del tablero. La dimensión de estos terminales debe corresponder con la sección de los cables que a ellos se conectarán, según se indica en los diagramas unilineales respectivos.</w:t>
      </w:r>
    </w:p>
    <w:p w:rsidR="006202A4" w:rsidRPr="00886F7E" w:rsidRDefault="006202A4" w:rsidP="006202A4">
      <w:pPr>
        <w:jc w:val="both"/>
        <w:rPr>
          <w:rFonts w:ascii="Arial" w:hAnsi="Arial"/>
          <w:sz w:val="20"/>
        </w:rPr>
      </w:pPr>
      <w:r w:rsidRPr="00886F7E">
        <w:rPr>
          <w:rFonts w:ascii="Arial" w:hAnsi="Arial"/>
          <w:sz w:val="20"/>
        </w:rPr>
        <w:t>Todos los elementos de indicación y control (lámparas piloto, selectores, amperímetros, etc.), serán instalados en la tapa cubre equipos.</w:t>
      </w:r>
    </w:p>
    <w:p w:rsidR="006202A4" w:rsidRPr="00886F7E" w:rsidRDefault="006202A4" w:rsidP="006202A4">
      <w:pPr>
        <w:jc w:val="both"/>
        <w:rPr>
          <w:rFonts w:ascii="Arial" w:hAnsi="Arial"/>
          <w:sz w:val="20"/>
          <w:lang w:val="es-MX"/>
        </w:rPr>
      </w:pPr>
      <w:r w:rsidRPr="00886F7E">
        <w:rPr>
          <w:rFonts w:ascii="Arial" w:hAnsi="Arial"/>
          <w:sz w:val="20"/>
          <w:lang w:val="es-MX"/>
        </w:rPr>
        <w:t>Los bornes de control se deberán identificar y numerar según se indica en los diagramas de control de los tableros.</w:t>
      </w:r>
    </w:p>
    <w:p w:rsidR="006202A4" w:rsidRPr="00886F7E" w:rsidRDefault="006202A4" w:rsidP="006202A4">
      <w:pPr>
        <w:jc w:val="both"/>
        <w:rPr>
          <w:rFonts w:ascii="Arial" w:hAnsi="Arial"/>
          <w:sz w:val="20"/>
        </w:rPr>
      </w:pPr>
      <w:r w:rsidRPr="00886F7E">
        <w:rPr>
          <w:rFonts w:ascii="Arial" w:hAnsi="Arial"/>
          <w:sz w:val="20"/>
        </w:rPr>
        <w:t>Las puertas llevarán en su parte interior un bolsillo portaplano.</w:t>
      </w:r>
    </w:p>
    <w:p w:rsidR="006202A4" w:rsidRPr="00886F7E" w:rsidRDefault="006202A4" w:rsidP="006202A4">
      <w:pPr>
        <w:jc w:val="both"/>
        <w:rPr>
          <w:rFonts w:ascii="Arial" w:hAnsi="Arial"/>
          <w:sz w:val="20"/>
          <w:lang w:val="es-MX"/>
        </w:rPr>
      </w:pPr>
    </w:p>
    <w:p w:rsidR="006202A4" w:rsidRPr="00886F7E" w:rsidRDefault="006202A4" w:rsidP="006202A4">
      <w:pPr>
        <w:pStyle w:val="Ttulo2"/>
        <w:numPr>
          <w:ilvl w:val="1"/>
          <w:numId w:val="7"/>
        </w:numPr>
        <w:jc w:val="left"/>
        <w:rPr>
          <w:b w:val="0"/>
          <w:i w:val="0"/>
          <w:sz w:val="20"/>
          <w:u w:val="none"/>
        </w:rPr>
      </w:pPr>
      <w:bookmarkStart w:id="62" w:name="_Toc183583744"/>
      <w:bookmarkStart w:id="63" w:name="_Toc263938800"/>
      <w:bookmarkStart w:id="64" w:name="_Toc311528013"/>
      <w:r w:rsidRPr="00886F7E">
        <w:rPr>
          <w:b w:val="0"/>
          <w:i w:val="0"/>
          <w:sz w:val="20"/>
          <w:u w:val="none"/>
        </w:rPr>
        <w:t>Tableros de Paso</w:t>
      </w:r>
      <w:bookmarkEnd w:id="62"/>
      <w:bookmarkEnd w:id="63"/>
      <w:bookmarkEnd w:id="64"/>
      <w:r w:rsidRPr="00886F7E">
        <w:rPr>
          <w:b w:val="0"/>
          <w:i w:val="0"/>
          <w:sz w:val="20"/>
          <w:u w:val="none"/>
        </w:rPr>
        <w:t xml:space="preserve"> </w:t>
      </w:r>
    </w:p>
    <w:p w:rsidR="006202A4" w:rsidRPr="00A525C3" w:rsidRDefault="006202A4" w:rsidP="006202A4">
      <w:pPr>
        <w:jc w:val="both"/>
        <w:rPr>
          <w:rFonts w:ascii="Arial" w:hAnsi="Arial"/>
          <w:sz w:val="20"/>
          <w:lang w:val="es-MX"/>
        </w:rPr>
      </w:pPr>
    </w:p>
    <w:p w:rsidR="006202A4" w:rsidRPr="00A525C3" w:rsidRDefault="006202A4" w:rsidP="006202A4">
      <w:pPr>
        <w:jc w:val="both"/>
        <w:rPr>
          <w:rFonts w:ascii="Arial" w:hAnsi="Arial"/>
          <w:sz w:val="20"/>
          <w:lang w:val="es-MX"/>
        </w:rPr>
      </w:pPr>
      <w:r w:rsidRPr="00A525C3">
        <w:rPr>
          <w:rFonts w:ascii="Arial" w:hAnsi="Arial"/>
          <w:sz w:val="20"/>
          <w:lang w:val="es-MX"/>
        </w:rPr>
        <w:t>Todos los equipos que quedan fuera de la vista desde el TDFC correspondiente, deberán llevar un tablero de maniobras en una caja contigua al equipo.  Dicho tablero estará tomado por el gabinete y un interruptor de la capacidad adecuada al equipo.</w:t>
      </w:r>
    </w:p>
    <w:p w:rsidR="006202A4" w:rsidRPr="00A525C3" w:rsidRDefault="006202A4" w:rsidP="006202A4">
      <w:pPr>
        <w:jc w:val="both"/>
        <w:rPr>
          <w:rFonts w:ascii="Arial" w:hAnsi="Arial"/>
          <w:sz w:val="20"/>
          <w:lang w:val="es-MX"/>
        </w:rPr>
      </w:pPr>
    </w:p>
    <w:p w:rsidR="006202A4" w:rsidRPr="00A525C3" w:rsidRDefault="006202A4" w:rsidP="006202A4">
      <w:pPr>
        <w:pStyle w:val="Ttulo2"/>
        <w:numPr>
          <w:ilvl w:val="1"/>
          <w:numId w:val="7"/>
        </w:numPr>
        <w:jc w:val="left"/>
        <w:rPr>
          <w:b w:val="0"/>
          <w:i w:val="0"/>
          <w:sz w:val="20"/>
          <w:u w:val="none"/>
        </w:rPr>
      </w:pPr>
      <w:bookmarkStart w:id="65" w:name="_Toc183583745"/>
      <w:bookmarkStart w:id="66" w:name="_Toc263938801"/>
      <w:bookmarkStart w:id="67" w:name="_Toc311528014"/>
      <w:r w:rsidRPr="00A525C3">
        <w:rPr>
          <w:b w:val="0"/>
          <w:i w:val="0"/>
          <w:sz w:val="20"/>
          <w:u w:val="none"/>
        </w:rPr>
        <w:t>Canalización y Conductores</w:t>
      </w:r>
      <w:bookmarkEnd w:id="65"/>
      <w:bookmarkEnd w:id="66"/>
      <w:bookmarkEnd w:id="67"/>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MX"/>
        </w:rPr>
      </w:pPr>
      <w:r w:rsidRPr="00A525C3">
        <w:rPr>
          <w:rFonts w:ascii="Arial" w:hAnsi="Arial"/>
          <w:sz w:val="20"/>
          <w:lang w:val="es-MX"/>
        </w:rPr>
        <w:t>En general las canalizaciones se ejecutarán en conduit eléctrico galvanizado NORMA ANSI C 80.6. La separación de las soportaciones se determinará según lo siguiente:</w:t>
      </w:r>
    </w:p>
    <w:p w:rsidR="006202A4" w:rsidRPr="00A525C3" w:rsidRDefault="006202A4" w:rsidP="006202A4">
      <w:pPr>
        <w:jc w:val="both"/>
        <w:rPr>
          <w:rFonts w:ascii="Arial" w:hAnsi="Arial"/>
          <w:sz w:val="20"/>
          <w:lang w:val="es-MX"/>
        </w:rPr>
      </w:pPr>
      <w:r w:rsidRPr="00A525C3">
        <w:rPr>
          <w:rFonts w:ascii="Arial" w:hAnsi="Arial"/>
          <w:sz w:val="20"/>
          <w:lang w:val="es-MX"/>
        </w:rPr>
        <w:t>Diámetro</w:t>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t>Espaciamiento</w:t>
      </w:r>
      <w:r w:rsidRPr="00A525C3">
        <w:rPr>
          <w:rFonts w:ascii="Arial" w:hAnsi="Arial"/>
          <w:sz w:val="20"/>
          <w:lang w:val="es-MX"/>
        </w:rPr>
        <w:tab/>
      </w:r>
      <w:r w:rsidRPr="00A525C3">
        <w:rPr>
          <w:rFonts w:ascii="Arial" w:hAnsi="Arial"/>
          <w:sz w:val="20"/>
          <w:lang w:val="es-MX"/>
        </w:rPr>
        <w:tab/>
      </w:r>
    </w:p>
    <w:p w:rsidR="006202A4" w:rsidRPr="00A525C3" w:rsidRDefault="006202A4" w:rsidP="006202A4">
      <w:pPr>
        <w:jc w:val="both"/>
        <w:rPr>
          <w:rFonts w:ascii="Arial" w:hAnsi="Arial"/>
          <w:sz w:val="20"/>
          <w:lang w:val="es-MX"/>
        </w:rPr>
      </w:pPr>
      <w:r w:rsidRPr="00A525C3">
        <w:rPr>
          <w:rFonts w:ascii="Arial" w:hAnsi="Arial"/>
          <w:sz w:val="20"/>
          <w:lang w:val="es-MX"/>
        </w:rPr>
        <w:t>1/2 a 1"</w:t>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t>1.5 mt.</w:t>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r>
    </w:p>
    <w:p w:rsidR="006202A4" w:rsidRPr="00A525C3" w:rsidRDefault="006202A4" w:rsidP="006202A4">
      <w:pPr>
        <w:jc w:val="both"/>
        <w:rPr>
          <w:rFonts w:ascii="Arial" w:hAnsi="Arial"/>
          <w:sz w:val="20"/>
          <w:lang w:val="es-MX"/>
        </w:rPr>
      </w:pPr>
      <w:r w:rsidRPr="00A525C3">
        <w:rPr>
          <w:rFonts w:ascii="Arial" w:hAnsi="Arial"/>
          <w:sz w:val="20"/>
          <w:lang w:val="es-MX"/>
        </w:rPr>
        <w:t>1 1/4 a 3"</w:t>
      </w:r>
      <w:r w:rsidRPr="00A525C3">
        <w:rPr>
          <w:rFonts w:ascii="Arial" w:hAnsi="Arial"/>
          <w:sz w:val="20"/>
          <w:lang w:val="es-MX"/>
        </w:rPr>
        <w:tab/>
      </w:r>
      <w:r w:rsidRPr="00A525C3">
        <w:rPr>
          <w:rFonts w:ascii="Arial" w:hAnsi="Arial"/>
          <w:sz w:val="20"/>
          <w:lang w:val="es-MX"/>
        </w:rPr>
        <w:tab/>
      </w:r>
      <w:r w:rsidRPr="00A525C3">
        <w:rPr>
          <w:rFonts w:ascii="Arial" w:hAnsi="Arial"/>
          <w:sz w:val="20"/>
          <w:lang w:val="es-MX"/>
        </w:rPr>
        <w:tab/>
        <w:t>2.0 mt.</w:t>
      </w:r>
    </w:p>
    <w:p w:rsidR="006202A4" w:rsidRPr="00A525C3" w:rsidRDefault="006202A4" w:rsidP="006202A4">
      <w:pPr>
        <w:jc w:val="both"/>
        <w:rPr>
          <w:rFonts w:ascii="Arial" w:hAnsi="Arial"/>
          <w:sz w:val="20"/>
          <w:lang w:val="es-MX"/>
        </w:rPr>
      </w:pPr>
    </w:p>
    <w:p w:rsidR="006202A4" w:rsidRDefault="006202A4" w:rsidP="006202A4">
      <w:pPr>
        <w:jc w:val="both"/>
        <w:rPr>
          <w:rFonts w:ascii="Arial" w:hAnsi="Arial"/>
          <w:sz w:val="20"/>
          <w:lang w:val="es-MX"/>
        </w:rPr>
      </w:pPr>
      <w:r w:rsidRPr="00A525C3">
        <w:rPr>
          <w:rFonts w:ascii="Arial" w:hAnsi="Arial"/>
          <w:sz w:val="20"/>
          <w:lang w:val="es-MX"/>
        </w:rPr>
        <w:t xml:space="preserve">Las llegadas a motores se hará con tubo metálico flexible y los conectores apropiados. Las tuberías </w:t>
      </w:r>
    </w:p>
    <w:p w:rsidR="006202A4" w:rsidRDefault="006202A4" w:rsidP="006202A4">
      <w:pPr>
        <w:jc w:val="both"/>
        <w:rPr>
          <w:rFonts w:ascii="Arial" w:hAnsi="Arial"/>
          <w:sz w:val="20"/>
          <w:lang w:val="es-MX"/>
        </w:rPr>
      </w:pPr>
    </w:p>
    <w:p w:rsidR="006202A4" w:rsidRPr="00A525C3" w:rsidRDefault="006202A4" w:rsidP="006202A4">
      <w:pPr>
        <w:jc w:val="both"/>
        <w:rPr>
          <w:rFonts w:ascii="Arial" w:hAnsi="Arial"/>
          <w:sz w:val="20"/>
          <w:lang w:val="es-MX"/>
        </w:rPr>
      </w:pPr>
      <w:r w:rsidRPr="00A525C3">
        <w:rPr>
          <w:rFonts w:ascii="Arial" w:hAnsi="Arial"/>
          <w:sz w:val="20"/>
          <w:lang w:val="es-MX"/>
        </w:rPr>
        <w:t>flexibles expuestas al exterior serán revestidas en PVC.</w:t>
      </w:r>
    </w:p>
    <w:p w:rsidR="006202A4" w:rsidRPr="00A525C3" w:rsidRDefault="006202A4" w:rsidP="006202A4">
      <w:pPr>
        <w:jc w:val="both"/>
        <w:rPr>
          <w:rFonts w:ascii="Arial" w:hAnsi="Arial"/>
          <w:sz w:val="20"/>
          <w:lang w:val="es-MX"/>
        </w:rPr>
      </w:pPr>
      <w:r w:rsidRPr="00A525C3">
        <w:rPr>
          <w:rFonts w:ascii="Arial" w:hAnsi="Arial"/>
          <w:sz w:val="20"/>
          <w:lang w:val="es-MX"/>
        </w:rPr>
        <w:t>Es aceptable el uso de bandeja o escalerilla en los lugares en que su empleo resulte aconsejable.</w:t>
      </w:r>
    </w:p>
    <w:p w:rsidR="006202A4" w:rsidRPr="00A525C3" w:rsidRDefault="006202A4" w:rsidP="006202A4">
      <w:pPr>
        <w:jc w:val="both"/>
        <w:rPr>
          <w:rFonts w:ascii="Arial" w:hAnsi="Arial"/>
          <w:sz w:val="20"/>
          <w:lang w:val="es-MX"/>
        </w:rPr>
      </w:pPr>
      <w:r w:rsidRPr="00A525C3">
        <w:rPr>
          <w:rFonts w:ascii="Arial" w:hAnsi="Arial"/>
          <w:sz w:val="20"/>
          <w:lang w:val="es-MX"/>
        </w:rPr>
        <w:lastRenderedPageBreak/>
        <w:t>Se aceptará el uso de tubería plástica rígida de PVC cuando la canalización sea interior, y en lugares sin riesgo de daños mecánicos.</w:t>
      </w:r>
    </w:p>
    <w:p w:rsidR="006202A4" w:rsidRPr="00A525C3" w:rsidRDefault="006202A4" w:rsidP="006202A4">
      <w:pPr>
        <w:jc w:val="both"/>
        <w:rPr>
          <w:rFonts w:ascii="Arial" w:hAnsi="Arial"/>
          <w:sz w:val="20"/>
          <w:lang w:val="es-MX"/>
        </w:rPr>
      </w:pPr>
      <w:r w:rsidRPr="00A525C3">
        <w:rPr>
          <w:rFonts w:ascii="Arial" w:hAnsi="Arial"/>
          <w:sz w:val="20"/>
          <w:lang w:val="es-MX"/>
        </w:rPr>
        <w:t>Los conductores que se emplearán para la alimentación de fuerza serán del tipo THHN o similar. En el caso de la instalación de control podrá usarse, en general cable tipo TAC Nº 16 AWG, salvo indicación contraria.</w:t>
      </w:r>
    </w:p>
    <w:p w:rsidR="006202A4" w:rsidRPr="00A525C3" w:rsidRDefault="006202A4" w:rsidP="006202A4">
      <w:pPr>
        <w:jc w:val="both"/>
        <w:rPr>
          <w:rFonts w:ascii="Arial" w:hAnsi="Arial"/>
          <w:sz w:val="20"/>
          <w:lang w:val="es-MX"/>
        </w:rPr>
      </w:pPr>
      <w:r w:rsidRPr="00A525C3">
        <w:rPr>
          <w:rFonts w:ascii="Arial" w:hAnsi="Arial"/>
          <w:sz w:val="20"/>
          <w:lang w:val="es-MX"/>
        </w:rPr>
        <w:t>El recorrido de tuberías desde los TDFC hasta los equipos no se muestra en planos, el proponente deberá hacerlo.</w:t>
      </w:r>
    </w:p>
    <w:p w:rsidR="006202A4" w:rsidRPr="00A525C3" w:rsidRDefault="006202A4" w:rsidP="006202A4">
      <w:pPr>
        <w:jc w:val="both"/>
        <w:rPr>
          <w:rFonts w:ascii="Arial" w:hAnsi="Arial"/>
          <w:sz w:val="20"/>
          <w:lang w:val="es-MX"/>
        </w:rPr>
      </w:pPr>
    </w:p>
    <w:p w:rsidR="006202A4" w:rsidRPr="00A525C3" w:rsidRDefault="006202A4" w:rsidP="006202A4">
      <w:pPr>
        <w:pStyle w:val="Ttulo2"/>
        <w:numPr>
          <w:ilvl w:val="1"/>
          <w:numId w:val="7"/>
        </w:numPr>
        <w:jc w:val="left"/>
        <w:rPr>
          <w:b w:val="0"/>
          <w:i w:val="0"/>
          <w:sz w:val="20"/>
          <w:u w:val="none"/>
        </w:rPr>
      </w:pPr>
      <w:bookmarkStart w:id="68" w:name="_Toc183583746"/>
      <w:bookmarkStart w:id="69" w:name="_Toc263938802"/>
      <w:bookmarkStart w:id="70" w:name="_Toc311528015"/>
      <w:r w:rsidRPr="00A525C3">
        <w:rPr>
          <w:b w:val="0"/>
          <w:i w:val="0"/>
          <w:sz w:val="20"/>
          <w:u w:val="none"/>
        </w:rPr>
        <w:t>Obras a Realizar por el Instalador de Electricidad</w:t>
      </w:r>
      <w:bookmarkEnd w:id="68"/>
      <w:bookmarkEnd w:id="69"/>
      <w:bookmarkEnd w:id="70"/>
    </w:p>
    <w:p w:rsidR="006202A4" w:rsidRPr="00A525C3" w:rsidRDefault="006202A4" w:rsidP="006202A4">
      <w:pPr>
        <w:pStyle w:val="Ttulo2"/>
        <w:ind w:left="360"/>
        <w:jc w:val="left"/>
        <w:rPr>
          <w:b w:val="0"/>
          <w:i w:val="0"/>
          <w:sz w:val="20"/>
          <w:u w:val="none"/>
        </w:rPr>
      </w:pPr>
    </w:p>
    <w:p w:rsidR="006202A4" w:rsidRPr="00A525C3" w:rsidRDefault="006202A4" w:rsidP="006202A4">
      <w:pPr>
        <w:jc w:val="both"/>
        <w:rPr>
          <w:rFonts w:ascii="Arial" w:hAnsi="Arial"/>
          <w:sz w:val="20"/>
          <w:lang w:val="es-MX"/>
        </w:rPr>
      </w:pPr>
      <w:r w:rsidRPr="00A525C3">
        <w:rPr>
          <w:rFonts w:ascii="Arial" w:hAnsi="Arial"/>
          <w:sz w:val="20"/>
          <w:lang w:val="es-MX"/>
        </w:rPr>
        <w:t>Las siguientes obras deberán ser realizadas por el proyecto de electricidad:</w:t>
      </w:r>
    </w:p>
    <w:p w:rsidR="006202A4" w:rsidRPr="00A525C3" w:rsidRDefault="006202A4" w:rsidP="006202A4">
      <w:pPr>
        <w:jc w:val="both"/>
        <w:rPr>
          <w:rFonts w:ascii="Arial" w:hAnsi="Arial"/>
          <w:sz w:val="20"/>
          <w:lang w:val="es-MX"/>
        </w:rPr>
      </w:pPr>
    </w:p>
    <w:p w:rsidR="006202A4" w:rsidRPr="00A525C3" w:rsidRDefault="006202A4" w:rsidP="006202A4">
      <w:pPr>
        <w:ind w:left="426" w:hanging="426"/>
        <w:jc w:val="both"/>
        <w:rPr>
          <w:rFonts w:ascii="Arial" w:hAnsi="Arial"/>
          <w:sz w:val="20"/>
        </w:rPr>
      </w:pPr>
      <w:r w:rsidRPr="00A525C3">
        <w:rPr>
          <w:rFonts w:ascii="Arial" w:hAnsi="Arial"/>
          <w:sz w:val="20"/>
        </w:rPr>
        <w:t>-   El instalador de electricidad deberá dejar los arranques eléctricos protegidos, con las potencias que se indican para la alimentación de los siguientes tableros:</w:t>
      </w:r>
    </w:p>
    <w:p w:rsidR="006202A4" w:rsidRPr="00A525C3" w:rsidRDefault="006202A4" w:rsidP="006202A4">
      <w:pPr>
        <w:ind w:firstLine="426"/>
        <w:jc w:val="both"/>
        <w:rPr>
          <w:rFonts w:ascii="Arial" w:hAnsi="Arial"/>
          <w:sz w:val="20"/>
          <w:lang w:val="es-MX"/>
        </w:rPr>
      </w:pPr>
    </w:p>
    <w:p w:rsidR="006202A4" w:rsidRDefault="006202A4" w:rsidP="006202A4">
      <w:pPr>
        <w:ind w:firstLine="426"/>
        <w:jc w:val="both"/>
        <w:rPr>
          <w:rFonts w:ascii="Arial" w:hAnsi="Arial"/>
          <w:sz w:val="20"/>
          <w:lang w:val="de-DE"/>
        </w:rPr>
      </w:pPr>
      <w:r w:rsidRPr="00C4280C">
        <w:rPr>
          <w:rFonts w:ascii="Arial" w:hAnsi="Arial"/>
          <w:sz w:val="20"/>
          <w:lang w:val="de-DE"/>
        </w:rPr>
        <w:t>TDFC-01</w:t>
      </w:r>
      <w:r w:rsidRPr="00C4280C">
        <w:rPr>
          <w:rFonts w:ascii="Arial" w:hAnsi="Arial"/>
          <w:sz w:val="20"/>
          <w:lang w:val="de-DE"/>
        </w:rPr>
        <w:tab/>
        <w:t xml:space="preserve">: </w:t>
      </w:r>
      <w:r w:rsidR="006D117C">
        <w:rPr>
          <w:rFonts w:ascii="Arial" w:hAnsi="Arial"/>
          <w:sz w:val="20"/>
          <w:lang w:val="de-DE"/>
        </w:rPr>
        <w:t>1000</w:t>
      </w:r>
      <w:r w:rsidR="00621A5C">
        <w:rPr>
          <w:rFonts w:ascii="Arial" w:hAnsi="Arial"/>
          <w:sz w:val="20"/>
          <w:lang w:val="de-DE"/>
        </w:rPr>
        <w:t xml:space="preserve"> </w:t>
      </w:r>
      <w:r w:rsidRPr="00C4280C">
        <w:rPr>
          <w:rFonts w:ascii="Arial" w:hAnsi="Arial"/>
          <w:sz w:val="20"/>
          <w:lang w:val="de-DE"/>
        </w:rPr>
        <w:t xml:space="preserve">W, </w:t>
      </w:r>
      <w:r w:rsidR="00F14B3B">
        <w:rPr>
          <w:rFonts w:ascii="Arial" w:hAnsi="Arial"/>
          <w:sz w:val="20"/>
          <w:lang w:val="de-DE"/>
        </w:rPr>
        <w:t>220</w:t>
      </w:r>
      <w:r w:rsidRPr="00C4280C">
        <w:rPr>
          <w:rFonts w:ascii="Arial" w:hAnsi="Arial"/>
          <w:sz w:val="20"/>
          <w:lang w:val="de-DE"/>
        </w:rPr>
        <w:t xml:space="preserve"> V, </w:t>
      </w:r>
      <w:r w:rsidR="00F14B3B">
        <w:rPr>
          <w:rFonts w:ascii="Arial" w:hAnsi="Arial"/>
          <w:sz w:val="20"/>
          <w:lang w:val="de-DE"/>
        </w:rPr>
        <w:t>1</w:t>
      </w:r>
      <w:r w:rsidRPr="00C4280C">
        <w:rPr>
          <w:rFonts w:ascii="Arial" w:hAnsi="Arial"/>
          <w:sz w:val="20"/>
          <w:lang w:val="de-DE"/>
        </w:rPr>
        <w:t>F+N+T.</w:t>
      </w:r>
    </w:p>
    <w:p w:rsidR="00D45928" w:rsidRPr="00C4280C" w:rsidRDefault="00D45928" w:rsidP="00D45928">
      <w:pPr>
        <w:ind w:firstLine="426"/>
        <w:jc w:val="both"/>
        <w:rPr>
          <w:rFonts w:ascii="Arial" w:hAnsi="Arial"/>
          <w:sz w:val="20"/>
          <w:lang w:val="de-DE"/>
        </w:rPr>
      </w:pPr>
      <w:r w:rsidRPr="00C4280C">
        <w:rPr>
          <w:rFonts w:ascii="Arial" w:hAnsi="Arial"/>
          <w:sz w:val="20"/>
          <w:lang w:val="de-DE"/>
        </w:rPr>
        <w:t>TDFC-0</w:t>
      </w:r>
      <w:r>
        <w:rPr>
          <w:rFonts w:ascii="Arial" w:hAnsi="Arial"/>
          <w:sz w:val="20"/>
          <w:lang w:val="de-DE"/>
        </w:rPr>
        <w:t>2</w:t>
      </w:r>
      <w:r w:rsidR="00B547DD">
        <w:rPr>
          <w:rFonts w:ascii="Arial" w:hAnsi="Arial"/>
          <w:sz w:val="20"/>
          <w:lang w:val="de-DE"/>
        </w:rPr>
        <w:tab/>
        <w:t xml:space="preserve">: </w:t>
      </w:r>
      <w:r w:rsidR="00606D08">
        <w:rPr>
          <w:rFonts w:ascii="Arial" w:hAnsi="Arial"/>
          <w:sz w:val="20"/>
          <w:lang w:val="de-DE"/>
        </w:rPr>
        <w:t>5</w:t>
      </w:r>
      <w:r w:rsidR="006D117C">
        <w:rPr>
          <w:rFonts w:ascii="Arial" w:hAnsi="Arial"/>
          <w:sz w:val="20"/>
          <w:lang w:val="de-DE"/>
        </w:rPr>
        <w:t>0</w:t>
      </w:r>
      <w:r w:rsidR="00F14B3B">
        <w:rPr>
          <w:rFonts w:ascii="Arial" w:hAnsi="Arial"/>
          <w:sz w:val="20"/>
          <w:lang w:val="de-DE"/>
        </w:rPr>
        <w:t xml:space="preserve">0 </w:t>
      </w:r>
      <w:r w:rsidRPr="00C4280C">
        <w:rPr>
          <w:rFonts w:ascii="Arial" w:hAnsi="Arial"/>
          <w:sz w:val="20"/>
          <w:lang w:val="de-DE"/>
        </w:rPr>
        <w:t xml:space="preserve">W, </w:t>
      </w:r>
      <w:r w:rsidR="006D117C">
        <w:rPr>
          <w:rFonts w:ascii="Arial" w:hAnsi="Arial"/>
          <w:sz w:val="20"/>
          <w:lang w:val="de-DE"/>
        </w:rPr>
        <w:t>22</w:t>
      </w:r>
      <w:r>
        <w:rPr>
          <w:rFonts w:ascii="Arial" w:hAnsi="Arial"/>
          <w:sz w:val="20"/>
          <w:lang w:val="de-DE"/>
        </w:rPr>
        <w:t>0</w:t>
      </w:r>
      <w:r w:rsidRPr="00C4280C">
        <w:rPr>
          <w:rFonts w:ascii="Arial" w:hAnsi="Arial"/>
          <w:sz w:val="20"/>
          <w:lang w:val="de-DE"/>
        </w:rPr>
        <w:t xml:space="preserve"> V, </w:t>
      </w:r>
      <w:r w:rsidR="00F14B3B">
        <w:rPr>
          <w:rFonts w:ascii="Arial" w:hAnsi="Arial"/>
          <w:sz w:val="20"/>
          <w:lang w:val="de-DE"/>
        </w:rPr>
        <w:t>1</w:t>
      </w:r>
      <w:r w:rsidRPr="00C4280C">
        <w:rPr>
          <w:rFonts w:ascii="Arial" w:hAnsi="Arial"/>
          <w:sz w:val="20"/>
          <w:lang w:val="de-DE"/>
        </w:rPr>
        <w:t>F+N+T.</w:t>
      </w:r>
    </w:p>
    <w:p w:rsidR="00D45928" w:rsidRPr="00C4280C" w:rsidRDefault="00D45928" w:rsidP="006202A4">
      <w:pPr>
        <w:ind w:firstLine="426"/>
        <w:jc w:val="both"/>
        <w:rPr>
          <w:rFonts w:ascii="Arial" w:hAnsi="Arial"/>
          <w:sz w:val="20"/>
          <w:lang w:val="de-DE"/>
        </w:rPr>
      </w:pPr>
    </w:p>
    <w:p w:rsidR="00621A5C" w:rsidRPr="00AB2934" w:rsidRDefault="00621A5C" w:rsidP="00621A5C">
      <w:pPr>
        <w:ind w:left="360"/>
        <w:jc w:val="both"/>
        <w:rPr>
          <w:rFonts w:ascii="Arial" w:hAnsi="Arial" w:cs="Arial"/>
          <w:snapToGrid/>
          <w:sz w:val="19"/>
          <w:szCs w:val="19"/>
          <w:lang w:val="en-US"/>
        </w:rPr>
      </w:pPr>
    </w:p>
    <w:p w:rsidR="00621A5C" w:rsidRDefault="00621A5C" w:rsidP="00621A5C">
      <w:pPr>
        <w:numPr>
          <w:ilvl w:val="0"/>
          <w:numId w:val="3"/>
        </w:numPr>
        <w:jc w:val="both"/>
        <w:rPr>
          <w:rFonts w:ascii="Arial" w:hAnsi="Arial" w:cs="Arial"/>
          <w:snapToGrid/>
          <w:sz w:val="19"/>
          <w:szCs w:val="19"/>
          <w:lang w:val="es-ES"/>
        </w:rPr>
      </w:pPr>
      <w:r w:rsidRPr="006A5D6E">
        <w:rPr>
          <w:rFonts w:ascii="Arial" w:hAnsi="Arial" w:cs="Arial"/>
          <w:snapToGrid/>
          <w:sz w:val="19"/>
          <w:szCs w:val="19"/>
          <w:lang w:val="es-ES"/>
        </w:rPr>
        <w:t xml:space="preserve">Para las calderas murales, el instalador de electricidad deberá </w:t>
      </w:r>
      <w:r w:rsidR="00F14B3B" w:rsidRPr="006A5D6E">
        <w:rPr>
          <w:rFonts w:ascii="Arial" w:hAnsi="Arial" w:cs="Arial"/>
          <w:snapToGrid/>
          <w:sz w:val="19"/>
          <w:szCs w:val="19"/>
          <w:lang w:val="es-ES"/>
        </w:rPr>
        <w:t>canalizar y alambrar</w:t>
      </w:r>
      <w:r w:rsidR="00F14B3B">
        <w:rPr>
          <w:rFonts w:ascii="Arial" w:hAnsi="Arial" w:cs="Arial"/>
          <w:snapToGrid/>
          <w:sz w:val="19"/>
          <w:szCs w:val="19"/>
          <w:lang w:val="es-ES"/>
        </w:rPr>
        <w:t xml:space="preserve"> desde cada</w:t>
      </w:r>
      <w:r w:rsidRPr="006A5D6E">
        <w:rPr>
          <w:rFonts w:ascii="Arial" w:hAnsi="Arial" w:cs="Arial"/>
          <w:snapToGrid/>
          <w:sz w:val="19"/>
          <w:szCs w:val="19"/>
          <w:lang w:val="es-ES"/>
        </w:rPr>
        <w:t xml:space="preserve"> termostato ambiente </w:t>
      </w:r>
      <w:r w:rsidR="00F14B3B">
        <w:rPr>
          <w:rFonts w:ascii="Arial" w:hAnsi="Arial" w:cs="Arial"/>
          <w:snapToGrid/>
          <w:sz w:val="19"/>
          <w:szCs w:val="19"/>
          <w:lang w:val="es-ES"/>
        </w:rPr>
        <w:t>hasta el tablero eléctrico correspondiente (TDFC)</w:t>
      </w:r>
      <w:r w:rsidRPr="006A5D6E">
        <w:rPr>
          <w:rFonts w:ascii="Arial" w:hAnsi="Arial" w:cs="Arial"/>
          <w:snapToGrid/>
          <w:sz w:val="19"/>
          <w:szCs w:val="19"/>
          <w:lang w:val="es-ES"/>
        </w:rPr>
        <w:t xml:space="preserve"> una línea de control consistente en </w:t>
      </w:r>
      <w:r w:rsidR="004A1330">
        <w:rPr>
          <w:rFonts w:ascii="Arial" w:hAnsi="Arial" w:cs="Arial"/>
          <w:snapToGrid/>
          <w:sz w:val="19"/>
          <w:szCs w:val="19"/>
          <w:lang w:val="es-ES"/>
        </w:rPr>
        <w:t>4</w:t>
      </w:r>
      <w:r w:rsidRPr="006A5D6E">
        <w:rPr>
          <w:rFonts w:ascii="Arial" w:hAnsi="Arial" w:cs="Arial"/>
          <w:snapToGrid/>
          <w:sz w:val="19"/>
          <w:szCs w:val="19"/>
          <w:lang w:val="es-ES"/>
        </w:rPr>
        <w:t xml:space="preserve"> cables tipo TAC N° 1</w:t>
      </w:r>
      <w:r>
        <w:rPr>
          <w:rFonts w:ascii="Arial" w:hAnsi="Arial" w:cs="Arial"/>
          <w:snapToGrid/>
          <w:sz w:val="19"/>
          <w:szCs w:val="19"/>
          <w:lang w:val="es-ES"/>
        </w:rPr>
        <w:t>6</w:t>
      </w:r>
      <w:r w:rsidRPr="006A5D6E">
        <w:rPr>
          <w:rFonts w:ascii="Arial" w:hAnsi="Arial" w:cs="Arial"/>
          <w:snapToGrid/>
          <w:sz w:val="19"/>
          <w:szCs w:val="19"/>
          <w:lang w:val="es-ES"/>
        </w:rPr>
        <w:t xml:space="preserve"> AWG</w:t>
      </w:r>
      <w:r w:rsidR="00F14B3B">
        <w:rPr>
          <w:rFonts w:ascii="Arial" w:hAnsi="Arial" w:cs="Arial"/>
          <w:snapToGrid/>
          <w:sz w:val="19"/>
          <w:szCs w:val="19"/>
          <w:lang w:val="es-ES"/>
        </w:rPr>
        <w:t xml:space="preserve"> (de distinto color)</w:t>
      </w:r>
      <w:r w:rsidRPr="006A5D6E">
        <w:rPr>
          <w:rFonts w:ascii="Arial" w:hAnsi="Arial" w:cs="Arial"/>
          <w:snapToGrid/>
          <w:sz w:val="19"/>
          <w:szCs w:val="19"/>
          <w:lang w:val="es-ES"/>
        </w:rPr>
        <w:t>. La ubicación de las calderas murales</w:t>
      </w:r>
      <w:r>
        <w:rPr>
          <w:rFonts w:ascii="Arial" w:hAnsi="Arial" w:cs="Arial"/>
          <w:snapToGrid/>
          <w:sz w:val="19"/>
          <w:szCs w:val="19"/>
          <w:lang w:val="es-ES"/>
        </w:rPr>
        <w:t xml:space="preserve"> </w:t>
      </w:r>
      <w:r w:rsidRPr="006A5D6E">
        <w:rPr>
          <w:rFonts w:ascii="Arial" w:hAnsi="Arial" w:cs="Arial"/>
          <w:snapToGrid/>
          <w:sz w:val="19"/>
          <w:szCs w:val="19"/>
          <w:lang w:val="es-ES"/>
        </w:rPr>
        <w:t>y termostatos se encuentra en los planos.</w:t>
      </w:r>
    </w:p>
    <w:p w:rsidR="006D117C" w:rsidRPr="006A5D6E" w:rsidRDefault="006D117C" w:rsidP="00606D08">
      <w:pPr>
        <w:ind w:left="360"/>
        <w:jc w:val="both"/>
        <w:rPr>
          <w:rFonts w:ascii="Arial" w:hAnsi="Arial" w:cs="Arial"/>
          <w:snapToGrid/>
          <w:sz w:val="19"/>
          <w:szCs w:val="19"/>
          <w:lang w:val="es-ES"/>
        </w:rPr>
      </w:pPr>
    </w:p>
    <w:p w:rsidR="006202A4" w:rsidRPr="00A525C3" w:rsidRDefault="006202A4" w:rsidP="006202A4">
      <w:pPr>
        <w:jc w:val="both"/>
        <w:rPr>
          <w:rFonts w:ascii="Arial" w:hAnsi="Arial"/>
          <w:b/>
          <w:sz w:val="20"/>
        </w:rPr>
      </w:pPr>
    </w:p>
    <w:p w:rsidR="006202A4" w:rsidRPr="00A525C3" w:rsidRDefault="006202A4" w:rsidP="006202A4">
      <w:pPr>
        <w:pStyle w:val="Textoindependiente2"/>
        <w:rPr>
          <w:i w:val="0"/>
          <w:spacing w:val="0"/>
          <w:sz w:val="20"/>
          <w:lang w:val="es-CL"/>
        </w:rPr>
      </w:pPr>
      <w:r w:rsidRPr="00A525C3">
        <w:rPr>
          <w:i w:val="0"/>
          <w:spacing w:val="0"/>
          <w:sz w:val="20"/>
          <w:lang w:val="es-CL"/>
        </w:rPr>
        <w:t>El resto de las obras eléctricas de clima que se indican en el proyecto, las ejecutará el instalador de climatización.</w:t>
      </w:r>
    </w:p>
    <w:p w:rsidR="006202A4" w:rsidRPr="00A525C3" w:rsidRDefault="006202A4" w:rsidP="006202A4">
      <w:pPr>
        <w:jc w:val="both"/>
        <w:rPr>
          <w:rFonts w:ascii="Arial" w:hAnsi="Arial"/>
          <w:b/>
          <w:sz w:val="20"/>
        </w:rPr>
      </w:pPr>
      <w:r w:rsidRPr="00A525C3">
        <w:rPr>
          <w:rFonts w:ascii="Arial" w:hAnsi="Arial"/>
          <w:b/>
          <w:sz w:val="20"/>
        </w:rPr>
        <w:br w:type="page"/>
      </w:r>
    </w:p>
    <w:p w:rsidR="006202A4" w:rsidRPr="00A525C3" w:rsidRDefault="006202A4" w:rsidP="006202A4">
      <w:pPr>
        <w:pStyle w:val="Ttulo1"/>
        <w:numPr>
          <w:ilvl w:val="0"/>
          <w:numId w:val="7"/>
        </w:numPr>
        <w:rPr>
          <w:i w:val="0"/>
          <w:sz w:val="20"/>
        </w:rPr>
      </w:pPr>
      <w:bookmarkStart w:id="71" w:name="_Toc183583747"/>
      <w:bookmarkStart w:id="72" w:name="_Toc263938803"/>
      <w:bookmarkStart w:id="73" w:name="_Toc311528016"/>
      <w:r w:rsidRPr="00A525C3">
        <w:rPr>
          <w:i w:val="0"/>
          <w:sz w:val="20"/>
        </w:rPr>
        <w:lastRenderedPageBreak/>
        <w:t>CONTROLES</w:t>
      </w:r>
      <w:bookmarkEnd w:id="71"/>
      <w:bookmarkEnd w:id="72"/>
      <w:bookmarkEnd w:id="73"/>
    </w:p>
    <w:p w:rsidR="006202A4" w:rsidRPr="00A525C3" w:rsidRDefault="006202A4" w:rsidP="006202A4">
      <w:pPr>
        <w:jc w:val="both"/>
        <w:rPr>
          <w:rFonts w:ascii="Arial" w:hAnsi="Arial"/>
          <w:sz w:val="20"/>
          <w:lang w:val="es-MX"/>
        </w:rPr>
      </w:pPr>
    </w:p>
    <w:p w:rsidR="006202A4" w:rsidRPr="00CD594F" w:rsidRDefault="006202A4" w:rsidP="006202A4">
      <w:pPr>
        <w:pStyle w:val="Ttulo2"/>
        <w:numPr>
          <w:ilvl w:val="1"/>
          <w:numId w:val="7"/>
        </w:numPr>
        <w:jc w:val="left"/>
        <w:rPr>
          <w:b w:val="0"/>
          <w:i w:val="0"/>
          <w:sz w:val="20"/>
          <w:u w:val="none"/>
        </w:rPr>
      </w:pPr>
      <w:bookmarkStart w:id="74" w:name="_Toc228587850"/>
      <w:bookmarkStart w:id="75" w:name="_Toc232831669"/>
      <w:bookmarkStart w:id="76" w:name="_Toc238971797"/>
      <w:bookmarkStart w:id="77" w:name="_Toc263938804"/>
      <w:bookmarkStart w:id="78" w:name="_Toc311528017"/>
      <w:r w:rsidRPr="00CD594F">
        <w:rPr>
          <w:b w:val="0"/>
          <w:i w:val="0"/>
          <w:sz w:val="20"/>
          <w:u w:val="none"/>
        </w:rPr>
        <w:t>Caldera Mural</w:t>
      </w:r>
      <w:bookmarkEnd w:id="74"/>
      <w:bookmarkEnd w:id="75"/>
      <w:bookmarkEnd w:id="76"/>
      <w:bookmarkEnd w:id="77"/>
      <w:bookmarkEnd w:id="78"/>
    </w:p>
    <w:p w:rsidR="006202A4" w:rsidRPr="00CF58DD" w:rsidRDefault="006202A4" w:rsidP="006202A4">
      <w:pPr>
        <w:jc w:val="both"/>
        <w:rPr>
          <w:rFonts w:ascii="Arial" w:hAnsi="Arial" w:cs="Arial"/>
          <w:sz w:val="20"/>
          <w:lang w:val="es-MX"/>
        </w:rPr>
      </w:pPr>
    </w:p>
    <w:p w:rsidR="006202A4" w:rsidRPr="00DD656C" w:rsidRDefault="006202A4" w:rsidP="006202A4">
      <w:pPr>
        <w:jc w:val="both"/>
        <w:rPr>
          <w:rFonts w:ascii="Arial" w:hAnsi="Arial" w:cs="Arial"/>
          <w:sz w:val="20"/>
          <w:lang w:val="es-MX"/>
        </w:rPr>
      </w:pPr>
      <w:r w:rsidRPr="00CF58DD">
        <w:rPr>
          <w:rFonts w:ascii="Arial" w:hAnsi="Arial" w:cs="Arial"/>
          <w:sz w:val="20"/>
          <w:lang w:val="es-MX"/>
        </w:rPr>
        <w:t xml:space="preserve">La caldera será controlada </w:t>
      </w:r>
      <w:r>
        <w:rPr>
          <w:rFonts w:ascii="Arial" w:hAnsi="Arial" w:cs="Arial"/>
          <w:sz w:val="20"/>
          <w:lang w:val="es-MX"/>
        </w:rPr>
        <w:t>en modo calefacción</w:t>
      </w:r>
      <w:r w:rsidRPr="00B560C7">
        <w:rPr>
          <w:rFonts w:ascii="Arial" w:hAnsi="Arial" w:cs="Arial"/>
          <w:sz w:val="20"/>
          <w:lang w:val="es-MX"/>
        </w:rPr>
        <w:t xml:space="preserve"> por los termostatos </w:t>
      </w:r>
      <w:r>
        <w:rPr>
          <w:rFonts w:ascii="Arial" w:hAnsi="Arial" w:cs="Arial"/>
          <w:sz w:val="20"/>
          <w:lang w:val="es-MX"/>
        </w:rPr>
        <w:t>ambientes</w:t>
      </w:r>
      <w:r w:rsidR="00637D0C">
        <w:rPr>
          <w:rFonts w:ascii="Arial" w:hAnsi="Arial" w:cs="Arial"/>
          <w:sz w:val="20"/>
          <w:lang w:val="es-MX"/>
        </w:rPr>
        <w:t xml:space="preserve">, </w:t>
      </w:r>
      <w:r w:rsidRPr="00B560C7">
        <w:rPr>
          <w:rFonts w:ascii="Arial" w:hAnsi="Arial" w:cs="Arial"/>
          <w:sz w:val="20"/>
          <w:lang w:val="es-MX"/>
        </w:rPr>
        <w:t xml:space="preserve">cuando exista un </w:t>
      </w:r>
      <w:r>
        <w:rPr>
          <w:rFonts w:ascii="Arial" w:hAnsi="Arial" w:cs="Arial"/>
          <w:sz w:val="20"/>
          <w:lang w:val="es-MX"/>
        </w:rPr>
        <w:t>solicitud</w:t>
      </w:r>
      <w:r w:rsidRPr="00B560C7">
        <w:rPr>
          <w:rFonts w:ascii="Arial" w:hAnsi="Arial" w:cs="Arial"/>
          <w:sz w:val="20"/>
          <w:lang w:val="es-MX"/>
        </w:rPr>
        <w:t xml:space="preserve"> de calefacción</w:t>
      </w:r>
      <w:r w:rsidR="00637D0C">
        <w:rPr>
          <w:rFonts w:ascii="Arial" w:hAnsi="Arial" w:cs="Arial"/>
          <w:sz w:val="20"/>
          <w:lang w:val="es-MX"/>
        </w:rPr>
        <w:t xml:space="preserve"> </w:t>
      </w:r>
      <w:r w:rsidRPr="00B560C7">
        <w:rPr>
          <w:rFonts w:ascii="Arial" w:hAnsi="Arial" w:cs="Arial"/>
          <w:sz w:val="20"/>
          <w:lang w:val="es-MX"/>
        </w:rPr>
        <w:t xml:space="preserve">en </w:t>
      </w:r>
      <w:r w:rsidR="00637D0C">
        <w:rPr>
          <w:rFonts w:ascii="Arial" w:hAnsi="Arial" w:cs="Arial"/>
          <w:sz w:val="20"/>
          <w:lang w:val="es-MX"/>
        </w:rPr>
        <w:t xml:space="preserve">el o los </w:t>
      </w:r>
      <w:r w:rsidRPr="00B560C7">
        <w:rPr>
          <w:rFonts w:ascii="Arial" w:hAnsi="Arial" w:cs="Arial"/>
          <w:sz w:val="20"/>
          <w:lang w:val="es-MX"/>
        </w:rPr>
        <w:t xml:space="preserve">circuito se enviara una señal </w:t>
      </w:r>
      <w:r w:rsidR="00637D0C">
        <w:rPr>
          <w:rFonts w:ascii="Arial" w:hAnsi="Arial" w:cs="Arial"/>
          <w:sz w:val="20"/>
          <w:lang w:val="es-MX"/>
        </w:rPr>
        <w:t xml:space="preserve">a la caldera para su funcionamiento y cuando el termostato sense que </w:t>
      </w:r>
      <w:r w:rsidR="00E97CEE">
        <w:rPr>
          <w:rFonts w:ascii="Arial" w:hAnsi="Arial" w:cs="Arial"/>
          <w:sz w:val="20"/>
          <w:lang w:val="es-MX"/>
        </w:rPr>
        <w:t>el o los recintos</w:t>
      </w:r>
      <w:r w:rsidR="00637D0C">
        <w:rPr>
          <w:rFonts w:ascii="Arial" w:hAnsi="Arial" w:cs="Arial"/>
          <w:sz w:val="20"/>
          <w:lang w:val="es-MX"/>
        </w:rPr>
        <w:t xml:space="preserve"> se encuentren </w:t>
      </w:r>
      <w:r w:rsidR="00E97CEE">
        <w:rPr>
          <w:rFonts w:ascii="Arial" w:hAnsi="Arial" w:cs="Arial"/>
          <w:sz w:val="20"/>
          <w:lang w:val="es-MX"/>
        </w:rPr>
        <w:t>a</w:t>
      </w:r>
      <w:r w:rsidR="00637D0C">
        <w:rPr>
          <w:rFonts w:ascii="Arial" w:hAnsi="Arial" w:cs="Arial"/>
          <w:sz w:val="20"/>
          <w:lang w:val="es-MX"/>
        </w:rPr>
        <w:t xml:space="preserve"> la temperatura de confort establecida</w:t>
      </w:r>
      <w:r w:rsidR="00E97CEE">
        <w:rPr>
          <w:rFonts w:ascii="Arial" w:hAnsi="Arial" w:cs="Arial"/>
          <w:sz w:val="20"/>
          <w:lang w:val="es-MX"/>
        </w:rPr>
        <w:t xml:space="preserve"> </w:t>
      </w:r>
      <w:r w:rsidR="00637D0C">
        <w:rPr>
          <w:rFonts w:ascii="Arial" w:hAnsi="Arial" w:cs="Arial"/>
          <w:sz w:val="20"/>
          <w:lang w:val="es-MX"/>
        </w:rPr>
        <w:t>se apagara la caldera de forma automática.</w:t>
      </w:r>
    </w:p>
    <w:p w:rsidR="006202A4" w:rsidRDefault="006202A4" w:rsidP="006202A4">
      <w:pPr>
        <w:jc w:val="both"/>
        <w:rPr>
          <w:rFonts w:ascii="Arial" w:hAnsi="Arial" w:cs="Arial"/>
          <w:sz w:val="20"/>
          <w:lang w:val="es-MX"/>
        </w:rPr>
      </w:pPr>
      <w:r w:rsidRPr="00CF58DD">
        <w:rPr>
          <w:rFonts w:ascii="Arial" w:hAnsi="Arial" w:cs="Arial"/>
          <w:sz w:val="20"/>
          <w:lang w:val="es-MX"/>
        </w:rPr>
        <w:t>En el panel de la caldera se dispondrá de interruptor ON-OFF para encender o apagar la caldera</w:t>
      </w:r>
      <w:r>
        <w:rPr>
          <w:rFonts w:ascii="Arial" w:hAnsi="Arial" w:cs="Arial"/>
          <w:sz w:val="20"/>
          <w:lang w:val="es-MX"/>
        </w:rPr>
        <w:t xml:space="preserve"> de forma manual</w:t>
      </w:r>
    </w:p>
    <w:p w:rsidR="006202A4" w:rsidRPr="00CF58DD" w:rsidRDefault="006202A4" w:rsidP="006202A4">
      <w:pPr>
        <w:jc w:val="both"/>
        <w:rPr>
          <w:rFonts w:ascii="Arial" w:hAnsi="Arial" w:cs="Arial"/>
          <w:sz w:val="20"/>
          <w:lang w:val="es-MX"/>
        </w:rPr>
      </w:pPr>
      <w:r>
        <w:rPr>
          <w:rFonts w:ascii="Arial" w:hAnsi="Arial" w:cs="Arial"/>
          <w:sz w:val="20"/>
          <w:lang w:val="es-MX"/>
        </w:rPr>
        <w:t>En modo sanitario la caldera enciende o apaga de acuerdo a la demanda de agua caliente y será prioritario sobre la calefacción</w:t>
      </w:r>
      <w:r w:rsidRPr="00CF58DD">
        <w:rPr>
          <w:rFonts w:ascii="Arial" w:hAnsi="Arial" w:cs="Arial"/>
          <w:sz w:val="20"/>
          <w:lang w:val="es-MX"/>
        </w:rPr>
        <w:t>.</w:t>
      </w:r>
    </w:p>
    <w:p w:rsidR="006202A4" w:rsidRPr="00A525C3" w:rsidRDefault="006202A4" w:rsidP="006202A4">
      <w:pPr>
        <w:jc w:val="both"/>
        <w:rPr>
          <w:rFonts w:ascii="Arial" w:hAnsi="Arial"/>
          <w:sz w:val="20"/>
          <w:lang w:val="es-MX"/>
        </w:rPr>
      </w:pPr>
    </w:p>
    <w:p w:rsidR="006202A4" w:rsidRPr="00E7134C" w:rsidRDefault="00F14B3B" w:rsidP="006202A4">
      <w:pPr>
        <w:pStyle w:val="Ttulo2"/>
        <w:numPr>
          <w:ilvl w:val="1"/>
          <w:numId w:val="7"/>
        </w:numPr>
        <w:jc w:val="left"/>
        <w:rPr>
          <w:b w:val="0"/>
          <w:i w:val="0"/>
          <w:sz w:val="20"/>
          <w:u w:val="none"/>
        </w:rPr>
      </w:pPr>
      <w:bookmarkStart w:id="79" w:name="_Toc183583752"/>
      <w:bookmarkStart w:id="80" w:name="_Toc263938805"/>
      <w:bookmarkStart w:id="81" w:name="_Toc311528018"/>
      <w:r>
        <w:rPr>
          <w:b w:val="0"/>
          <w:i w:val="0"/>
          <w:sz w:val="20"/>
          <w:u w:val="none"/>
        </w:rPr>
        <w:t>Radiadores y Piso Radiante</w:t>
      </w:r>
      <w:bookmarkEnd w:id="79"/>
      <w:bookmarkEnd w:id="80"/>
      <w:bookmarkEnd w:id="81"/>
      <w:r w:rsidR="006202A4" w:rsidRPr="00E7134C">
        <w:rPr>
          <w:b w:val="0"/>
          <w:i w:val="0"/>
          <w:sz w:val="20"/>
          <w:u w:val="none"/>
        </w:rPr>
        <w:t xml:space="preserve"> </w:t>
      </w:r>
    </w:p>
    <w:p w:rsidR="006202A4" w:rsidRPr="00E7134C" w:rsidRDefault="006202A4" w:rsidP="006202A4">
      <w:pPr>
        <w:jc w:val="both"/>
        <w:rPr>
          <w:rFonts w:ascii="Arial" w:hAnsi="Arial"/>
          <w:sz w:val="20"/>
          <w:lang w:val="es-MX"/>
        </w:rPr>
      </w:pPr>
    </w:p>
    <w:p w:rsidR="006202A4" w:rsidRDefault="006202A4" w:rsidP="006202A4">
      <w:pPr>
        <w:jc w:val="both"/>
        <w:rPr>
          <w:rFonts w:ascii="Arial" w:hAnsi="Arial"/>
          <w:sz w:val="20"/>
          <w:lang w:val="es-MX"/>
        </w:rPr>
      </w:pPr>
      <w:r w:rsidRPr="00E7134C">
        <w:rPr>
          <w:rFonts w:ascii="Arial" w:hAnsi="Arial"/>
          <w:sz w:val="20"/>
          <w:lang w:val="es-MX"/>
        </w:rPr>
        <w:t xml:space="preserve">El control de la temperatura ambiente de los circuitos se realizará mediante termostatos </w:t>
      </w:r>
      <w:r w:rsidR="00EF0CA2">
        <w:rPr>
          <w:rFonts w:ascii="Arial" w:hAnsi="Arial"/>
          <w:sz w:val="20"/>
          <w:lang w:val="es-MX"/>
        </w:rPr>
        <w:t>ambientes digital</w:t>
      </w:r>
      <w:r w:rsidR="00F14B3B">
        <w:rPr>
          <w:rFonts w:ascii="Arial" w:hAnsi="Arial"/>
          <w:sz w:val="20"/>
          <w:lang w:val="es-MX"/>
        </w:rPr>
        <w:t xml:space="preserve">es simples </w:t>
      </w:r>
      <w:r w:rsidR="00B83055">
        <w:rPr>
          <w:rFonts w:ascii="Arial" w:hAnsi="Arial"/>
          <w:sz w:val="20"/>
          <w:lang w:val="es-MX"/>
        </w:rPr>
        <w:t xml:space="preserve">con interruptor </w:t>
      </w:r>
      <w:r w:rsidR="00EF0CA2">
        <w:rPr>
          <w:rFonts w:ascii="Arial" w:hAnsi="Arial"/>
          <w:sz w:val="20"/>
          <w:lang w:val="es-MX"/>
        </w:rPr>
        <w:t>on-off</w:t>
      </w:r>
      <w:r w:rsidRPr="00E7134C">
        <w:rPr>
          <w:rFonts w:ascii="Arial" w:hAnsi="Arial"/>
          <w:sz w:val="20"/>
          <w:lang w:val="es-MX"/>
        </w:rPr>
        <w:t xml:space="preserve">, </w:t>
      </w:r>
      <w:r w:rsidR="00B83055">
        <w:rPr>
          <w:rFonts w:ascii="Arial" w:hAnsi="Arial"/>
          <w:sz w:val="20"/>
          <w:lang w:val="es-MX"/>
        </w:rPr>
        <w:t xml:space="preserve">estos mostraran en </w:t>
      </w:r>
      <w:r w:rsidRPr="00E7134C">
        <w:rPr>
          <w:rFonts w:ascii="Arial" w:hAnsi="Arial"/>
          <w:sz w:val="20"/>
          <w:lang w:val="es-MX"/>
        </w:rPr>
        <w:t xml:space="preserve">pantalla </w:t>
      </w:r>
      <w:r w:rsidR="00B83055">
        <w:rPr>
          <w:rFonts w:ascii="Arial" w:hAnsi="Arial"/>
          <w:sz w:val="20"/>
          <w:lang w:val="es-MX"/>
        </w:rPr>
        <w:t>la temperatura ambiente y set point</w:t>
      </w:r>
      <w:r w:rsidRPr="00E7134C">
        <w:rPr>
          <w:rFonts w:ascii="Arial" w:hAnsi="Arial"/>
          <w:sz w:val="20"/>
          <w:lang w:val="es-MX"/>
        </w:rPr>
        <w:t>.</w:t>
      </w:r>
    </w:p>
    <w:p w:rsidR="00F14B3B" w:rsidRDefault="00F14B3B">
      <w:pPr>
        <w:widowControl/>
        <w:rPr>
          <w:rFonts w:ascii="Arial" w:hAnsi="Arial"/>
          <w:spacing w:val="-3"/>
          <w:sz w:val="20"/>
          <w:lang w:val="es-MX"/>
        </w:rPr>
      </w:pPr>
      <w:r>
        <w:rPr>
          <w:i/>
          <w:sz w:val="20"/>
          <w:lang w:val="es-MX"/>
        </w:rPr>
        <w:br w:type="page"/>
      </w:r>
    </w:p>
    <w:p w:rsidR="006202A4" w:rsidRDefault="006202A4" w:rsidP="006202A4">
      <w:pPr>
        <w:pStyle w:val="Textoindependiente"/>
        <w:rPr>
          <w:i w:val="0"/>
          <w:sz w:val="20"/>
          <w:lang w:val="es-MX"/>
        </w:rPr>
      </w:pPr>
    </w:p>
    <w:p w:rsidR="006202A4" w:rsidRPr="00A525C3" w:rsidRDefault="006202A4" w:rsidP="008916AC">
      <w:pPr>
        <w:pStyle w:val="Ttulo1"/>
        <w:numPr>
          <w:ilvl w:val="0"/>
          <w:numId w:val="7"/>
        </w:numPr>
        <w:rPr>
          <w:i w:val="0"/>
          <w:sz w:val="20"/>
        </w:rPr>
      </w:pPr>
      <w:bookmarkStart w:id="82" w:name="_Toc183583767"/>
      <w:bookmarkStart w:id="83" w:name="_Toc263938806"/>
      <w:bookmarkStart w:id="84" w:name="_Toc311528019"/>
      <w:r w:rsidRPr="00A525C3">
        <w:rPr>
          <w:i w:val="0"/>
          <w:sz w:val="20"/>
        </w:rPr>
        <w:t>PRUEBAS Y PUESTA EN SERVICIO:</w:t>
      </w:r>
      <w:bookmarkEnd w:id="82"/>
      <w:bookmarkEnd w:id="83"/>
      <w:bookmarkEnd w:id="84"/>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85" w:name="_Toc183583768"/>
      <w:bookmarkStart w:id="86" w:name="_Toc263938807"/>
      <w:bookmarkStart w:id="87" w:name="_Toc311528020"/>
      <w:r w:rsidRPr="00A525C3">
        <w:rPr>
          <w:b w:val="0"/>
          <w:i w:val="0"/>
          <w:sz w:val="20"/>
          <w:u w:val="none"/>
        </w:rPr>
        <w:t>Generalidades:</w:t>
      </w:r>
      <w:bookmarkEnd w:id="85"/>
      <w:bookmarkEnd w:id="86"/>
      <w:bookmarkEnd w:id="87"/>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Todos los elementos y equipos que constituyen las instalaciones de tratamientos ambientales, serán sometidos a las correspondientes pruebas de funcionamiento y operación, con el objeto de verificar su correcta instalación y a la vez comprobar los rendimientos anunciados por los fabricantes y estas especificaciones.</w:t>
      </w:r>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88" w:name="_Toc183583769"/>
      <w:bookmarkStart w:id="89" w:name="_Toc263938808"/>
      <w:bookmarkStart w:id="90" w:name="_Toc311528021"/>
      <w:r w:rsidRPr="00A525C3">
        <w:rPr>
          <w:b w:val="0"/>
          <w:i w:val="0"/>
          <w:sz w:val="20"/>
          <w:u w:val="none"/>
        </w:rPr>
        <w:t>Trabajos Preliminares a Pruebas:</w:t>
      </w:r>
      <w:bookmarkEnd w:id="88"/>
      <w:bookmarkEnd w:id="89"/>
      <w:bookmarkEnd w:id="90"/>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6202A4">
      <w:pPr>
        <w:pStyle w:val="Textoindependiente"/>
        <w:rPr>
          <w:bCs/>
          <w:i w:val="0"/>
          <w:sz w:val="20"/>
        </w:rPr>
      </w:pPr>
      <w:r w:rsidRPr="00A525C3">
        <w:rPr>
          <w:bCs/>
          <w:i w:val="0"/>
          <w:sz w:val="20"/>
        </w:rPr>
        <w:tab/>
        <w:t>Limpieza:</w:t>
      </w:r>
    </w:p>
    <w:p w:rsidR="006202A4" w:rsidRPr="00A525C3" w:rsidRDefault="006202A4" w:rsidP="006202A4">
      <w:pPr>
        <w:pStyle w:val="Sangra3detindependiente"/>
        <w:ind w:left="709" w:firstLine="0"/>
        <w:rPr>
          <w:i w:val="0"/>
          <w:sz w:val="20"/>
        </w:rPr>
      </w:pPr>
      <w:r w:rsidRPr="00A525C3">
        <w:rPr>
          <w:i w:val="0"/>
          <w:sz w:val="20"/>
        </w:rPr>
        <w:t xml:space="preserve">Todas las cañerías deberán ser limpiadas. Todo material extraño deberá ser eliminado de los ductos de aire, siendo limpiados cuidadosamente antes de poner en marcha los ventiladores. Deberá obtenerse una aprobación de </w:t>
      </w:r>
      <w:smartTag w:uri="urn:schemas-microsoft-com:office:smarttags" w:element="PersonName">
        <w:smartTagPr>
          <w:attr w:name="ProductID" w:val="la Inspecci￳n"/>
        </w:smartTagPr>
        <w:r w:rsidRPr="00A525C3">
          <w:rPr>
            <w:i w:val="0"/>
            <w:sz w:val="20"/>
          </w:rPr>
          <w:t>la Inspección</w:t>
        </w:r>
      </w:smartTag>
      <w:r w:rsidRPr="00A525C3">
        <w:rPr>
          <w:i w:val="0"/>
          <w:sz w:val="20"/>
        </w:rPr>
        <w:t>, una vez realizadas estas tareas previas.</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6202A4">
      <w:pPr>
        <w:pStyle w:val="Textoindependiente"/>
        <w:ind w:firstLine="709"/>
        <w:rPr>
          <w:bCs/>
          <w:i w:val="0"/>
          <w:sz w:val="20"/>
        </w:rPr>
      </w:pPr>
      <w:r w:rsidRPr="00A525C3">
        <w:rPr>
          <w:bCs/>
          <w:i w:val="0"/>
          <w:sz w:val="20"/>
        </w:rPr>
        <w:t>Filtros Provisorios:</w:t>
      </w: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Antes de realizar las pruebas individuales de cada sistema de cañerías, se protegerán las bombas, equipos enfriadores, serpentines, etc.</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91" w:name="_Toc183583770"/>
      <w:bookmarkStart w:id="92" w:name="_Toc263938809"/>
      <w:bookmarkStart w:id="93" w:name="_Toc311528022"/>
      <w:r w:rsidRPr="00A525C3">
        <w:rPr>
          <w:b w:val="0"/>
          <w:i w:val="0"/>
          <w:sz w:val="20"/>
          <w:u w:val="none"/>
        </w:rPr>
        <w:t>Pruebas de Cañerías:</w:t>
      </w:r>
      <w:bookmarkEnd w:id="91"/>
      <w:bookmarkEnd w:id="92"/>
      <w:bookmarkEnd w:id="93"/>
    </w:p>
    <w:p w:rsidR="006202A4" w:rsidRPr="00A525C3" w:rsidRDefault="006202A4" w:rsidP="006202A4">
      <w:pPr>
        <w:tabs>
          <w:tab w:val="left" w:pos="-720"/>
        </w:tabs>
        <w:suppressAutoHyphens/>
        <w:jc w:val="both"/>
        <w:rPr>
          <w:rFonts w:ascii="Arial" w:hAnsi="Arial"/>
          <w:spacing w:val="-3"/>
          <w:sz w:val="20"/>
          <w:u w:val="single"/>
          <w:lang w:val="es-ES_tradnl"/>
        </w:rPr>
      </w:pPr>
    </w:p>
    <w:p w:rsidR="006202A4" w:rsidRPr="00A525C3" w:rsidRDefault="006202A4" w:rsidP="006202A4">
      <w:pPr>
        <w:pStyle w:val="Sangra3detindependiente"/>
        <w:ind w:left="709" w:firstLine="0"/>
        <w:rPr>
          <w:i w:val="0"/>
          <w:sz w:val="20"/>
        </w:rPr>
      </w:pPr>
      <w:r w:rsidRPr="00A525C3">
        <w:rPr>
          <w:i w:val="0"/>
          <w:sz w:val="20"/>
        </w:rPr>
        <w:t>Todas las cañerías instaladas, sin ninguna excepción, serán sometidas a pruebas hidrostáticas o neumáticas; las que deberán cumplir en todo momento con los requerimientos de estas especificaciones.</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6202A4">
      <w:pPr>
        <w:pStyle w:val="Textoindependiente"/>
        <w:ind w:firstLine="709"/>
        <w:rPr>
          <w:bCs/>
          <w:i w:val="0"/>
          <w:sz w:val="20"/>
        </w:rPr>
      </w:pPr>
      <w:r w:rsidRPr="00A525C3">
        <w:rPr>
          <w:bCs/>
          <w:i w:val="0"/>
          <w:sz w:val="20"/>
        </w:rPr>
        <w:t>Operatoria:</w:t>
      </w: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Para la realización de las pruebas de presión, deberán bloquearse las válvulas de seguridad, e instalar los manómetros adecuadamente calibrados y con escala suficiente para el rango de la prueba. No se aceptará la utilización de los manómetros de control definitivos del sistema, los cuales serán instalados posteriormente al período de pruebas.</w:t>
      </w: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Una vez terminadas las pruebas hidrostáticas, las válvulas de seguridad y alivio se instalarán y probarán con sus condiciones de diseño y operación.</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94" w:name="_Toc183583771"/>
      <w:bookmarkStart w:id="95" w:name="_Toc263938810"/>
      <w:bookmarkStart w:id="96" w:name="_Toc311528023"/>
      <w:r w:rsidRPr="00A525C3">
        <w:rPr>
          <w:b w:val="0"/>
          <w:i w:val="0"/>
          <w:sz w:val="20"/>
          <w:u w:val="none"/>
        </w:rPr>
        <w:t>Operación de los Equipos:</w:t>
      </w:r>
      <w:bookmarkEnd w:id="94"/>
      <w:bookmarkEnd w:id="95"/>
      <w:bookmarkEnd w:id="96"/>
    </w:p>
    <w:p w:rsidR="006202A4" w:rsidRPr="00A525C3" w:rsidRDefault="006202A4" w:rsidP="006202A4">
      <w:pPr>
        <w:tabs>
          <w:tab w:val="left" w:pos="-720"/>
        </w:tabs>
        <w:suppressAutoHyphens/>
        <w:jc w:val="both"/>
        <w:rPr>
          <w:rFonts w:ascii="Arial" w:hAnsi="Arial"/>
          <w:spacing w:val="-3"/>
          <w:sz w:val="20"/>
          <w:u w:val="single"/>
          <w:lang w:val="es-ES_tradnl"/>
        </w:rPr>
      </w:pPr>
    </w:p>
    <w:p w:rsidR="006202A4" w:rsidRPr="00A525C3" w:rsidRDefault="006202A4" w:rsidP="006202A4">
      <w:pPr>
        <w:pStyle w:val="Sangra3detindependiente"/>
        <w:ind w:left="709" w:firstLine="0"/>
        <w:rPr>
          <w:i w:val="0"/>
          <w:sz w:val="20"/>
        </w:rPr>
      </w:pPr>
      <w:r w:rsidRPr="00A525C3">
        <w:rPr>
          <w:i w:val="0"/>
          <w:sz w:val="20"/>
        </w:rPr>
        <w:t xml:space="preserve">El contratista operará los equipos por el período de una semana, contado desde </w:t>
      </w:r>
      <w:smartTag w:uri="urn:schemas-microsoft-com:office:smarttags" w:element="PersonName">
        <w:smartTagPr>
          <w:attr w:name="ProductID" w:val="la Recepci￳n"/>
        </w:smartTagPr>
        <w:r w:rsidRPr="00A525C3">
          <w:rPr>
            <w:i w:val="0"/>
            <w:sz w:val="20"/>
          </w:rPr>
          <w:t>la Recepción</w:t>
        </w:r>
      </w:smartTag>
      <w:r w:rsidRPr="00A525C3">
        <w:rPr>
          <w:i w:val="0"/>
          <w:sz w:val="20"/>
        </w:rPr>
        <w:t xml:space="preserve"> provisoria. Durante este período corregirá todas las fallas que se detecten por parte del personal  propio o del cliente.</w:t>
      </w: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Durante este período el contratista entrenará a personal del cliente en la operación del sistema, llevará registros detallados en todas las temperaturas medidas (tanto en termómetros como en termostatos) y de todas las presiones.</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97" w:name="_Toc183583772"/>
      <w:bookmarkStart w:id="98" w:name="_Toc263938811"/>
      <w:bookmarkStart w:id="99" w:name="_Toc311528024"/>
      <w:r w:rsidRPr="00A525C3">
        <w:rPr>
          <w:b w:val="0"/>
          <w:i w:val="0"/>
          <w:sz w:val="20"/>
          <w:u w:val="none"/>
        </w:rPr>
        <w:t>Supervisión:</w:t>
      </w:r>
      <w:bookmarkEnd w:id="97"/>
      <w:bookmarkEnd w:id="98"/>
      <w:bookmarkEnd w:id="99"/>
    </w:p>
    <w:p w:rsidR="006202A4" w:rsidRPr="00621A5C" w:rsidRDefault="006202A4" w:rsidP="00621A5C">
      <w:pPr>
        <w:pStyle w:val="Sangra3detindependiente"/>
        <w:ind w:left="709" w:firstLine="0"/>
        <w:rPr>
          <w:i w:val="0"/>
          <w:sz w:val="20"/>
        </w:rPr>
      </w:pPr>
    </w:p>
    <w:p w:rsidR="006202A4" w:rsidRPr="00A525C3" w:rsidRDefault="006202A4" w:rsidP="00621A5C">
      <w:pPr>
        <w:pStyle w:val="Sangra3detindependiente"/>
        <w:ind w:left="709" w:firstLine="0"/>
        <w:rPr>
          <w:i w:val="0"/>
          <w:sz w:val="20"/>
        </w:rPr>
      </w:pPr>
      <w:r w:rsidRPr="00A525C3">
        <w:rPr>
          <w:i w:val="0"/>
          <w:sz w:val="20"/>
        </w:rPr>
        <w:tab/>
        <w:t>El contratista mantendrá un profesional idóneo a cargo de la obra.</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6202A4">
      <w:pPr>
        <w:tabs>
          <w:tab w:val="left" w:pos="-720"/>
        </w:tabs>
        <w:suppressAutoHyphens/>
        <w:ind w:left="720"/>
        <w:jc w:val="both"/>
        <w:rPr>
          <w:rFonts w:ascii="Arial" w:hAnsi="Arial"/>
          <w:spacing w:val="-3"/>
          <w:sz w:val="20"/>
          <w:lang w:val="es-ES_tradnl"/>
        </w:rPr>
      </w:pPr>
      <w:r w:rsidRPr="00A525C3">
        <w:rPr>
          <w:rFonts w:ascii="Arial" w:hAnsi="Arial"/>
          <w:spacing w:val="-3"/>
          <w:sz w:val="20"/>
          <w:lang w:val="es-ES_tradnl"/>
        </w:rPr>
        <w:t>Este profesional tendrá suficiente experiencia y responsabilidad como para resolver los problemas habituales, tanto técnicos como administrativos que se presenten.</w:t>
      </w:r>
    </w:p>
    <w:p w:rsidR="006202A4" w:rsidRPr="00A525C3" w:rsidRDefault="006202A4" w:rsidP="006202A4">
      <w:pPr>
        <w:tabs>
          <w:tab w:val="left" w:pos="-720"/>
        </w:tabs>
        <w:suppressAutoHyphens/>
        <w:ind w:left="720"/>
        <w:jc w:val="both"/>
        <w:rPr>
          <w:rFonts w:ascii="Arial" w:hAnsi="Arial"/>
          <w:spacing w:val="-3"/>
          <w:sz w:val="20"/>
          <w:lang w:val="es-ES_tradnl"/>
        </w:rPr>
      </w:pPr>
    </w:p>
    <w:p w:rsidR="006202A4" w:rsidRPr="00A525C3" w:rsidRDefault="006202A4" w:rsidP="008916AC">
      <w:pPr>
        <w:pStyle w:val="Ttulo2"/>
        <w:numPr>
          <w:ilvl w:val="1"/>
          <w:numId w:val="7"/>
        </w:numPr>
        <w:tabs>
          <w:tab w:val="clear" w:pos="4680"/>
          <w:tab w:val="center" w:pos="993"/>
        </w:tabs>
        <w:jc w:val="left"/>
        <w:rPr>
          <w:b w:val="0"/>
          <w:i w:val="0"/>
          <w:sz w:val="20"/>
          <w:u w:val="none"/>
        </w:rPr>
      </w:pPr>
      <w:bookmarkStart w:id="100" w:name="_Toc183583773"/>
      <w:bookmarkStart w:id="101" w:name="_Toc263938812"/>
      <w:bookmarkStart w:id="102" w:name="_Toc311528025"/>
      <w:r w:rsidRPr="00A525C3">
        <w:rPr>
          <w:b w:val="0"/>
          <w:i w:val="0"/>
          <w:sz w:val="20"/>
          <w:u w:val="none"/>
        </w:rPr>
        <w:lastRenderedPageBreak/>
        <w:t>Mano de Obra</w:t>
      </w:r>
      <w:bookmarkEnd w:id="100"/>
      <w:bookmarkEnd w:id="101"/>
      <w:bookmarkEnd w:id="102"/>
    </w:p>
    <w:p w:rsidR="006202A4" w:rsidRPr="00A525C3" w:rsidRDefault="006202A4" w:rsidP="006202A4">
      <w:pPr>
        <w:tabs>
          <w:tab w:val="left" w:pos="-720"/>
        </w:tabs>
        <w:suppressAutoHyphens/>
        <w:jc w:val="both"/>
        <w:rPr>
          <w:rFonts w:ascii="Arial" w:hAnsi="Arial"/>
          <w:spacing w:val="-3"/>
          <w:sz w:val="20"/>
          <w:lang w:val="es-ES_tradnl"/>
        </w:rPr>
      </w:pPr>
    </w:p>
    <w:p w:rsidR="006202A4" w:rsidRPr="00A525C3" w:rsidRDefault="006202A4" w:rsidP="006202A4">
      <w:pPr>
        <w:pStyle w:val="Sangra3detindependiente"/>
        <w:ind w:left="709" w:hanging="709"/>
        <w:rPr>
          <w:i w:val="0"/>
          <w:sz w:val="20"/>
        </w:rPr>
      </w:pPr>
      <w:r w:rsidRPr="00A525C3">
        <w:rPr>
          <w:i w:val="0"/>
          <w:sz w:val="20"/>
        </w:rPr>
        <w:tab/>
        <w:t>La mano de obra que se utilice para la instalación y montaje del sistema deberá ser de primera calidad.</w:t>
      </w:r>
    </w:p>
    <w:p w:rsidR="006202A4" w:rsidRPr="00A525C3" w:rsidRDefault="006202A4" w:rsidP="006202A4">
      <w:pPr>
        <w:pStyle w:val="Ttulo8"/>
        <w:rPr>
          <w:i w:val="0"/>
          <w:sz w:val="20"/>
        </w:rPr>
      </w:pPr>
    </w:p>
    <w:p w:rsidR="006202A4" w:rsidRPr="00A525C3" w:rsidRDefault="006202A4" w:rsidP="006202A4">
      <w:pPr>
        <w:pStyle w:val="Ttulo1"/>
        <w:rPr>
          <w:i w:val="0"/>
          <w:sz w:val="20"/>
        </w:rPr>
      </w:pPr>
      <w:r w:rsidRPr="00A525C3">
        <w:rPr>
          <w:i w:val="0"/>
          <w:sz w:val="20"/>
        </w:rPr>
        <w:br w:type="page"/>
      </w:r>
      <w:bookmarkStart w:id="103" w:name="_Toc183583774"/>
    </w:p>
    <w:p w:rsidR="008B57B2" w:rsidRDefault="008B57B2" w:rsidP="008B57B2">
      <w:pPr>
        <w:pStyle w:val="Ttulo1"/>
        <w:ind w:left="360"/>
        <w:rPr>
          <w:i w:val="0"/>
          <w:sz w:val="20"/>
        </w:rPr>
      </w:pPr>
      <w:bookmarkStart w:id="104" w:name="_Toc263938813"/>
    </w:p>
    <w:p w:rsidR="006202A4" w:rsidRPr="00A525C3" w:rsidRDefault="006202A4" w:rsidP="008916AC">
      <w:pPr>
        <w:pStyle w:val="Ttulo1"/>
        <w:numPr>
          <w:ilvl w:val="0"/>
          <w:numId w:val="7"/>
        </w:numPr>
        <w:rPr>
          <w:i w:val="0"/>
          <w:sz w:val="20"/>
        </w:rPr>
      </w:pPr>
      <w:bookmarkStart w:id="105" w:name="_Toc311528026"/>
      <w:r w:rsidRPr="00A525C3">
        <w:rPr>
          <w:i w:val="0"/>
          <w:sz w:val="20"/>
        </w:rPr>
        <w:t>OBRAS ANEXAS</w:t>
      </w:r>
      <w:bookmarkEnd w:id="103"/>
      <w:bookmarkEnd w:id="104"/>
      <w:bookmarkEnd w:id="105"/>
    </w:p>
    <w:p w:rsidR="006202A4" w:rsidRPr="00A525C3" w:rsidRDefault="006202A4" w:rsidP="006202A4">
      <w:pPr>
        <w:rPr>
          <w:rFonts w:ascii="Arial" w:hAnsi="Arial"/>
          <w:sz w:val="20"/>
        </w:rPr>
      </w:pPr>
    </w:p>
    <w:p w:rsidR="006202A4" w:rsidRPr="00A525C3" w:rsidRDefault="006202A4" w:rsidP="006202A4">
      <w:pPr>
        <w:pStyle w:val="Textodenotaalfinal"/>
        <w:ind w:left="720"/>
        <w:rPr>
          <w:rFonts w:ascii="Arial" w:hAnsi="Arial"/>
          <w:sz w:val="20"/>
        </w:rPr>
      </w:pPr>
      <w:r w:rsidRPr="00A525C3">
        <w:rPr>
          <w:rFonts w:ascii="Arial" w:hAnsi="Arial"/>
          <w:sz w:val="20"/>
        </w:rPr>
        <w:t>Las obras anexas a las instalaciones de climatización detalladas a continuación serán ejecutadas por la obra.</w:t>
      </w:r>
    </w:p>
    <w:p w:rsidR="006202A4" w:rsidRPr="00A525C3" w:rsidRDefault="006202A4" w:rsidP="006202A4">
      <w:pPr>
        <w:pStyle w:val="Textodenotaalfinal"/>
        <w:ind w:left="720"/>
        <w:rPr>
          <w:rFonts w:ascii="Arial" w:hAnsi="Arial"/>
          <w:sz w:val="20"/>
        </w:rPr>
      </w:pP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Toda obra civil propia del ramo de la construcción, tal como: picados, pasadas, retapes, canaletas, shafts, etc.</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Extracción de escombros.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Tapas de registro para equipos que lo requieran.</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 xml:space="preserve">Marcos de madera para la instalación de </w:t>
      </w:r>
      <w:r>
        <w:rPr>
          <w:rFonts w:ascii="Arial" w:hAnsi="Arial"/>
          <w:sz w:val="20"/>
        </w:rPr>
        <w:t xml:space="preserve">celosías o </w:t>
      </w:r>
      <w:r w:rsidRPr="00A525C3">
        <w:rPr>
          <w:rFonts w:ascii="Arial" w:hAnsi="Arial"/>
          <w:sz w:val="20"/>
        </w:rPr>
        <w:t>rejillas.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Sellos de pasadas en cubierta de techumbre.</w:t>
      </w:r>
    </w:p>
    <w:p w:rsidR="006202A4" w:rsidRDefault="006202A4" w:rsidP="006202A4">
      <w:pPr>
        <w:pStyle w:val="Textodenotaalfinal"/>
        <w:numPr>
          <w:ilvl w:val="0"/>
          <w:numId w:val="4"/>
        </w:numPr>
        <w:rPr>
          <w:rFonts w:ascii="Arial" w:hAnsi="Arial"/>
          <w:sz w:val="20"/>
        </w:rPr>
      </w:pPr>
      <w:r w:rsidRPr="00A525C3">
        <w:rPr>
          <w:rFonts w:ascii="Arial" w:hAnsi="Arial"/>
          <w:sz w:val="20"/>
        </w:rPr>
        <w:t xml:space="preserve">Bases o losas flotantes para equipos. </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Instalaciones de faenas.</w:t>
      </w:r>
    </w:p>
    <w:p w:rsidR="006202A4" w:rsidRDefault="006202A4" w:rsidP="006202A4">
      <w:pPr>
        <w:pStyle w:val="Textodenotaalfinal"/>
        <w:numPr>
          <w:ilvl w:val="0"/>
          <w:numId w:val="4"/>
        </w:numPr>
        <w:rPr>
          <w:rFonts w:ascii="Arial" w:hAnsi="Arial"/>
          <w:sz w:val="20"/>
        </w:rPr>
      </w:pPr>
      <w:r>
        <w:rPr>
          <w:rFonts w:ascii="Arial" w:hAnsi="Arial"/>
          <w:sz w:val="20"/>
        </w:rPr>
        <w:t>Alimentación y conexión de gas con llave de corte en caldera mural.</w:t>
      </w:r>
    </w:p>
    <w:p w:rsidR="006202A4" w:rsidRDefault="006202A4" w:rsidP="006202A4">
      <w:pPr>
        <w:pStyle w:val="Textodenotaalfinal"/>
        <w:numPr>
          <w:ilvl w:val="0"/>
          <w:numId w:val="4"/>
        </w:numPr>
        <w:rPr>
          <w:rFonts w:ascii="Arial" w:hAnsi="Arial"/>
          <w:sz w:val="20"/>
        </w:rPr>
      </w:pPr>
      <w:r w:rsidRPr="00A525C3">
        <w:rPr>
          <w:rFonts w:ascii="Arial" w:hAnsi="Arial"/>
          <w:sz w:val="20"/>
        </w:rPr>
        <w:t xml:space="preserve">Alimentación </w:t>
      </w:r>
      <w:r>
        <w:rPr>
          <w:rFonts w:ascii="Arial" w:hAnsi="Arial"/>
          <w:sz w:val="20"/>
        </w:rPr>
        <w:t>y conexión de</w:t>
      </w:r>
      <w:r w:rsidRPr="00A525C3">
        <w:rPr>
          <w:rFonts w:ascii="Arial" w:hAnsi="Arial"/>
          <w:sz w:val="20"/>
        </w:rPr>
        <w:t xml:space="preserve"> agua potable con llave de corte </w:t>
      </w:r>
      <w:r>
        <w:rPr>
          <w:rFonts w:ascii="Arial" w:hAnsi="Arial"/>
          <w:sz w:val="20"/>
        </w:rPr>
        <w:t>en caldera mural</w:t>
      </w:r>
      <w:r w:rsidRPr="00A525C3">
        <w:rPr>
          <w:rFonts w:ascii="Arial" w:hAnsi="Arial"/>
          <w:sz w:val="20"/>
        </w:rPr>
        <w:t>.</w:t>
      </w:r>
      <w:r w:rsidRPr="003F5F4F">
        <w:rPr>
          <w:rFonts w:ascii="Arial" w:hAnsi="Arial"/>
          <w:sz w:val="20"/>
        </w:rPr>
        <w:t xml:space="preserve"> </w:t>
      </w:r>
    </w:p>
    <w:p w:rsidR="006202A4" w:rsidRPr="00A525C3" w:rsidRDefault="006202A4" w:rsidP="006202A4">
      <w:pPr>
        <w:pStyle w:val="Textodenotaalfinal"/>
        <w:numPr>
          <w:ilvl w:val="0"/>
          <w:numId w:val="4"/>
        </w:numPr>
        <w:rPr>
          <w:rFonts w:ascii="Arial" w:hAnsi="Arial"/>
          <w:sz w:val="20"/>
        </w:rPr>
      </w:pPr>
      <w:r>
        <w:rPr>
          <w:rFonts w:ascii="Arial" w:hAnsi="Arial"/>
          <w:sz w:val="20"/>
        </w:rPr>
        <w:t>Conexión de</w:t>
      </w:r>
      <w:r w:rsidRPr="00A525C3">
        <w:rPr>
          <w:rFonts w:ascii="Arial" w:hAnsi="Arial"/>
          <w:sz w:val="20"/>
        </w:rPr>
        <w:t xml:space="preserve"> agua </w:t>
      </w:r>
      <w:r>
        <w:rPr>
          <w:rFonts w:ascii="Arial" w:hAnsi="Arial"/>
          <w:sz w:val="20"/>
        </w:rPr>
        <w:t xml:space="preserve">cliente sanitaria para consumo </w:t>
      </w:r>
      <w:r w:rsidRPr="00A525C3">
        <w:rPr>
          <w:rFonts w:ascii="Arial" w:hAnsi="Arial"/>
          <w:sz w:val="20"/>
        </w:rPr>
        <w:t xml:space="preserve">con llave de corte </w:t>
      </w:r>
      <w:r>
        <w:rPr>
          <w:rFonts w:ascii="Arial" w:hAnsi="Arial"/>
          <w:sz w:val="20"/>
        </w:rPr>
        <w:t>en caldera mural</w:t>
      </w:r>
      <w:r w:rsidRPr="00A525C3">
        <w:rPr>
          <w:rFonts w:ascii="Arial" w:hAnsi="Arial"/>
          <w:sz w:val="20"/>
        </w:rPr>
        <w:t>.</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Arranque eléctrico protegido junto a equipos o tableros.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Tuberías alambradas entre ter</w:t>
      </w:r>
      <w:r>
        <w:rPr>
          <w:rFonts w:ascii="Arial" w:hAnsi="Arial"/>
          <w:sz w:val="20"/>
        </w:rPr>
        <w:t xml:space="preserve">mostatos y </w:t>
      </w:r>
      <w:r w:rsidR="00C116F8">
        <w:rPr>
          <w:rFonts w:ascii="Arial" w:hAnsi="Arial"/>
          <w:sz w:val="20"/>
        </w:rPr>
        <w:t>caldera</w:t>
      </w:r>
      <w:r>
        <w:rPr>
          <w:rFonts w:ascii="Arial" w:hAnsi="Arial"/>
          <w:sz w:val="20"/>
        </w:rPr>
        <w:t>.</w:t>
      </w:r>
    </w:p>
    <w:p w:rsidR="006D736B" w:rsidRDefault="006202A4" w:rsidP="006D736B">
      <w:pPr>
        <w:pStyle w:val="Textodenotaalfinal"/>
        <w:numPr>
          <w:ilvl w:val="0"/>
          <w:numId w:val="4"/>
        </w:numPr>
        <w:rPr>
          <w:rFonts w:ascii="Arial" w:hAnsi="Arial"/>
          <w:sz w:val="20"/>
        </w:rPr>
      </w:pPr>
      <w:r w:rsidRPr="00A525C3">
        <w:rPr>
          <w:rFonts w:ascii="Arial" w:hAnsi="Arial"/>
          <w:sz w:val="20"/>
        </w:rPr>
        <w:t>Consumo de electricidad, combustible y agua durante el montaje y puesta en marcha.</w:t>
      </w:r>
    </w:p>
    <w:p w:rsidR="006D736B" w:rsidRPr="00A525C3" w:rsidRDefault="006D736B" w:rsidP="006D736B">
      <w:pPr>
        <w:pStyle w:val="Textodenotaalfinal"/>
        <w:numPr>
          <w:ilvl w:val="0"/>
          <w:numId w:val="4"/>
        </w:numPr>
        <w:rPr>
          <w:rFonts w:ascii="Arial" w:hAnsi="Arial"/>
          <w:sz w:val="20"/>
        </w:rPr>
      </w:pPr>
      <w:r w:rsidRPr="00A525C3">
        <w:rPr>
          <w:rFonts w:ascii="Arial" w:hAnsi="Arial"/>
          <w:sz w:val="20"/>
        </w:rPr>
        <w:t>Celosías de traspaso de aire en las puertas.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Accesos adecuados a equipos.</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Servicios sanitarios para personal</w:t>
      </w:r>
      <w:r w:rsidR="006D736B">
        <w:rPr>
          <w:rFonts w:ascii="Arial" w:hAnsi="Arial"/>
          <w:sz w:val="20"/>
        </w:rPr>
        <w:t xml:space="preserve"> de instalaciones térmicas.</w:t>
      </w:r>
      <w:r w:rsidRPr="00A525C3">
        <w:rPr>
          <w:rFonts w:ascii="Arial" w:hAnsi="Arial"/>
          <w:sz w:val="20"/>
        </w:rPr>
        <w:t>.</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Bodega para materiales y recinto de taller.</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Gastos por documentos de garantía.</w:t>
      </w:r>
    </w:p>
    <w:p w:rsidR="006202A4" w:rsidRPr="00A525C3" w:rsidRDefault="006202A4" w:rsidP="006202A4">
      <w:pPr>
        <w:pStyle w:val="Textodenotaalfinal"/>
        <w:numPr>
          <w:ilvl w:val="0"/>
          <w:numId w:val="4"/>
        </w:numPr>
        <w:rPr>
          <w:rFonts w:ascii="Arial" w:hAnsi="Arial"/>
          <w:sz w:val="20"/>
        </w:rPr>
      </w:pPr>
      <w:r w:rsidRPr="00A525C3">
        <w:rPr>
          <w:rFonts w:ascii="Arial" w:hAnsi="Arial"/>
          <w:sz w:val="20"/>
        </w:rPr>
        <w:t>Pólizas de seguros.</w:t>
      </w:r>
    </w:p>
    <w:p w:rsidR="006202A4" w:rsidRPr="00A525C3" w:rsidRDefault="006202A4" w:rsidP="006202A4">
      <w:pPr>
        <w:jc w:val="both"/>
        <w:rPr>
          <w:rFonts w:ascii="Arial" w:hAnsi="Arial"/>
          <w:sz w:val="20"/>
        </w:rPr>
      </w:pPr>
    </w:p>
    <w:p w:rsidR="006202A4" w:rsidRPr="00A525C3" w:rsidRDefault="006202A4" w:rsidP="006202A4">
      <w:pPr>
        <w:jc w:val="both"/>
        <w:rPr>
          <w:rFonts w:ascii="Arial" w:hAnsi="Arial"/>
          <w:sz w:val="20"/>
          <w:lang w:val="es-ES_tradnl"/>
        </w:rPr>
      </w:pPr>
      <w:r w:rsidRPr="00A525C3">
        <w:rPr>
          <w:rFonts w:ascii="Arial" w:hAnsi="Arial"/>
          <w:sz w:val="20"/>
          <w:lang w:val="es-ES_tradnl"/>
        </w:rPr>
        <w:br w:type="page"/>
      </w: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6202A4">
      <w:pPr>
        <w:jc w:val="both"/>
        <w:rPr>
          <w:rFonts w:ascii="Arial" w:hAnsi="Arial"/>
          <w:sz w:val="20"/>
          <w:lang w:val="es-ES_tradnl"/>
        </w:rPr>
      </w:pPr>
    </w:p>
    <w:p w:rsidR="006202A4" w:rsidRPr="00A525C3" w:rsidRDefault="006202A4" w:rsidP="008916AC">
      <w:pPr>
        <w:pStyle w:val="Ttulo1"/>
        <w:numPr>
          <w:ilvl w:val="0"/>
          <w:numId w:val="7"/>
        </w:numPr>
        <w:jc w:val="center"/>
        <w:rPr>
          <w:i w:val="0"/>
          <w:sz w:val="20"/>
        </w:rPr>
      </w:pPr>
      <w:bookmarkStart w:id="106" w:name="_Toc183583775"/>
      <w:bookmarkStart w:id="107" w:name="_Toc263938814"/>
      <w:bookmarkStart w:id="108" w:name="_Toc311528027"/>
      <w:r w:rsidRPr="00A525C3">
        <w:rPr>
          <w:i w:val="0"/>
          <w:sz w:val="20"/>
        </w:rPr>
        <w:t>FICHAS</w:t>
      </w:r>
      <w:bookmarkEnd w:id="106"/>
      <w:r w:rsidRPr="00A525C3">
        <w:rPr>
          <w:i w:val="0"/>
          <w:sz w:val="20"/>
        </w:rPr>
        <w:t xml:space="preserve">  </w:t>
      </w:r>
      <w:bookmarkStart w:id="109" w:name="_Toc183583776"/>
      <w:r w:rsidRPr="00A525C3">
        <w:rPr>
          <w:i w:val="0"/>
          <w:sz w:val="20"/>
        </w:rPr>
        <w:t>TECNICAS</w:t>
      </w:r>
      <w:bookmarkEnd w:id="107"/>
      <w:bookmarkEnd w:id="108"/>
      <w:bookmarkEnd w:id="109"/>
    </w:p>
    <w:p w:rsidR="006202A4" w:rsidRPr="00A525C3" w:rsidRDefault="006202A4" w:rsidP="006202A4">
      <w:pPr>
        <w:pStyle w:val="Ttulo1"/>
        <w:rPr>
          <w:i w:val="0"/>
          <w:sz w:val="20"/>
        </w:rPr>
      </w:pPr>
    </w:p>
    <w:p w:rsidR="006202A4" w:rsidRPr="00A525C3" w:rsidRDefault="006202A4" w:rsidP="006202A4">
      <w:pPr>
        <w:jc w:val="center"/>
        <w:outlineLvl w:val="0"/>
        <w:rPr>
          <w:rFonts w:ascii="Arial" w:hAnsi="Arial"/>
          <w:spacing w:val="-3"/>
          <w:sz w:val="20"/>
          <w:lang w:val="en-GB"/>
        </w:rPr>
      </w:pPr>
    </w:p>
    <w:p w:rsidR="006202A4" w:rsidRPr="00A525C3" w:rsidRDefault="006202A4" w:rsidP="006202A4">
      <w:pPr>
        <w:jc w:val="both"/>
        <w:rPr>
          <w:rFonts w:ascii="Arial" w:hAnsi="Arial"/>
          <w:spacing w:val="-3"/>
          <w:sz w:val="20"/>
          <w:lang w:val="en-GB"/>
        </w:rPr>
      </w:pPr>
    </w:p>
    <w:p w:rsidR="006202A4" w:rsidRPr="00A525C3" w:rsidRDefault="006202A4" w:rsidP="006202A4">
      <w:pPr>
        <w:jc w:val="center"/>
        <w:rPr>
          <w:rFonts w:ascii="Arial" w:hAnsi="Arial"/>
          <w:spacing w:val="-3"/>
          <w:sz w:val="20"/>
          <w:lang w:val="es-ES_tradnl"/>
        </w:rPr>
      </w:pPr>
      <w:r w:rsidRPr="00A525C3">
        <w:rPr>
          <w:rFonts w:ascii="Arial" w:hAnsi="Arial"/>
          <w:spacing w:val="-3"/>
          <w:sz w:val="20"/>
          <w:lang w:val="es-ES_tradnl"/>
        </w:rPr>
        <w:br w:type="page"/>
      </w:r>
    </w:p>
    <w:p w:rsidR="004C45FC" w:rsidRDefault="004C45FC" w:rsidP="006202A4">
      <w:pPr>
        <w:jc w:val="center"/>
        <w:rPr>
          <w:rFonts w:ascii="Arial" w:hAnsi="Arial"/>
          <w:b/>
          <w:spacing w:val="-3"/>
          <w:sz w:val="20"/>
          <w:u w:val="single"/>
          <w:lang w:val="es-ES_tradnl"/>
        </w:rPr>
      </w:pPr>
    </w:p>
    <w:p w:rsidR="006202A4" w:rsidRPr="00A525C3" w:rsidRDefault="006202A4" w:rsidP="006202A4">
      <w:pPr>
        <w:jc w:val="center"/>
        <w:rPr>
          <w:rFonts w:ascii="Arial" w:hAnsi="Arial"/>
          <w:b/>
          <w:spacing w:val="-3"/>
          <w:sz w:val="20"/>
          <w:u w:val="single"/>
          <w:lang w:val="es-ES_tradnl"/>
        </w:rPr>
      </w:pPr>
      <w:r w:rsidRPr="00A525C3">
        <w:rPr>
          <w:rFonts w:ascii="Arial" w:hAnsi="Arial"/>
          <w:b/>
          <w:spacing w:val="-3"/>
          <w:sz w:val="20"/>
          <w:u w:val="single"/>
          <w:lang w:val="es-ES_tradnl"/>
        </w:rPr>
        <w:t>FICHA DE ESPECIFICACIONES TECNICAS</w:t>
      </w:r>
    </w:p>
    <w:p w:rsidR="006202A4" w:rsidRPr="00A525C3" w:rsidRDefault="006202A4" w:rsidP="006202A4">
      <w:pPr>
        <w:jc w:val="both"/>
        <w:rPr>
          <w:rFonts w:ascii="Arial" w:hAnsi="Arial"/>
          <w:spacing w:val="-3"/>
          <w:sz w:val="20"/>
          <w:lang w:val="es-ES_tradnl"/>
        </w:rPr>
      </w:pPr>
    </w:p>
    <w:p w:rsidR="006202A4" w:rsidRDefault="006202A4" w:rsidP="006202A4">
      <w:pPr>
        <w:jc w:val="both"/>
        <w:rPr>
          <w:rFonts w:ascii="Arial" w:hAnsi="Arial" w:cs="Arial"/>
          <w:spacing w:val="-3"/>
          <w:sz w:val="20"/>
          <w:lang w:val="es-ES_tradnl"/>
        </w:rPr>
      </w:pPr>
      <w:r>
        <w:rPr>
          <w:rFonts w:ascii="Arial" w:hAnsi="Arial" w:cs="Arial"/>
          <w:spacing w:val="-3"/>
          <w:sz w:val="20"/>
          <w:lang w:val="es-ES_tradnl"/>
        </w:rPr>
        <w:t>NOMBRE</w:t>
      </w:r>
      <w:r w:rsidR="00F14B3B">
        <w:rPr>
          <w:rFonts w:ascii="Arial" w:hAnsi="Arial" w:cs="Arial"/>
          <w:spacing w:val="-3"/>
          <w:sz w:val="20"/>
          <w:lang w:val="es-ES_tradnl"/>
        </w:rPr>
        <w:t xml:space="preserve"> PROYECTO</w:t>
      </w:r>
      <w:r>
        <w:rPr>
          <w:rFonts w:ascii="Arial" w:hAnsi="Arial" w:cs="Arial"/>
          <w:spacing w:val="-3"/>
          <w:sz w:val="20"/>
          <w:lang w:val="es-ES_tradnl"/>
        </w:rPr>
        <w:tab/>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F14B3B">
        <w:rPr>
          <w:rFonts w:ascii="Arial" w:hAnsi="Arial" w:cs="Arial"/>
          <w:spacing w:val="-3"/>
          <w:sz w:val="20"/>
          <w:lang w:val="es-ES_tradnl"/>
        </w:rPr>
        <w:t xml:space="preserve">CASA YARUR </w:t>
      </w:r>
      <w:r w:rsidR="00606D08">
        <w:rPr>
          <w:rFonts w:ascii="Arial" w:hAnsi="Arial" w:cs="Arial"/>
          <w:spacing w:val="-3"/>
          <w:sz w:val="20"/>
          <w:lang w:val="es-ES_tradnl"/>
        </w:rPr>
        <w:t>JUNEMANN</w:t>
      </w:r>
      <w:r w:rsidR="00F14B3B">
        <w:rPr>
          <w:rFonts w:ascii="Arial" w:hAnsi="Arial" w:cs="Arial"/>
          <w:spacing w:val="-3"/>
          <w:sz w:val="20"/>
          <w:lang w:val="es-ES_tradnl"/>
        </w:rPr>
        <w:t xml:space="preserve"> – LAGO COLICO</w:t>
      </w:r>
    </w:p>
    <w:p w:rsidR="006202A4" w:rsidRPr="00CF58DD" w:rsidRDefault="006202A4" w:rsidP="006202A4">
      <w:pPr>
        <w:jc w:val="both"/>
        <w:rPr>
          <w:rFonts w:ascii="Arial" w:hAnsi="Arial" w:cs="Arial"/>
          <w:spacing w:val="-3"/>
          <w:sz w:val="20"/>
          <w:lang w:val="es-ES_tradnl"/>
        </w:rPr>
      </w:pPr>
      <w:r w:rsidRPr="00CF58DD">
        <w:rPr>
          <w:rFonts w:ascii="Arial" w:hAnsi="Arial" w:cs="Arial"/>
          <w:spacing w:val="-3"/>
          <w:sz w:val="20"/>
          <w:lang w:val="es-ES_tradnl"/>
        </w:rPr>
        <w:t>EQUIPO</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CALDERA MURAL</w:t>
      </w:r>
      <w:r>
        <w:rPr>
          <w:rFonts w:ascii="Arial" w:hAnsi="Arial" w:cs="Arial"/>
          <w:spacing w:val="-3"/>
          <w:sz w:val="20"/>
          <w:lang w:val="es-ES_tradnl"/>
        </w:rPr>
        <w:t xml:space="preserve"> MIXTA</w:t>
      </w:r>
      <w:r w:rsidRPr="00CF58DD">
        <w:rPr>
          <w:rFonts w:ascii="Arial" w:hAnsi="Arial" w:cs="Arial"/>
          <w:spacing w:val="-3"/>
          <w:sz w:val="20"/>
          <w:lang w:val="es-ES_tradnl"/>
        </w:rPr>
        <w:t xml:space="preserve"> </w:t>
      </w:r>
    </w:p>
    <w:p w:rsidR="006202A4" w:rsidRDefault="006202A4" w:rsidP="006202A4">
      <w:pPr>
        <w:jc w:val="both"/>
        <w:rPr>
          <w:rFonts w:ascii="Arial" w:hAnsi="Arial" w:cs="Arial"/>
          <w:spacing w:val="-3"/>
          <w:sz w:val="20"/>
          <w:lang w:val="es-ES_tradnl"/>
        </w:rPr>
      </w:pPr>
      <w:r w:rsidRPr="00CF58DD">
        <w:rPr>
          <w:rFonts w:ascii="Arial" w:hAnsi="Arial" w:cs="Arial"/>
          <w:spacing w:val="-3"/>
          <w:sz w:val="20"/>
          <w:lang w:val="es-ES_tradnl"/>
        </w:rPr>
        <w:t>NOMENCLATURA</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CA-01</w:t>
      </w:r>
      <w:r w:rsidR="00800FA1">
        <w:rPr>
          <w:rFonts w:ascii="Arial" w:hAnsi="Arial" w:cs="Arial"/>
          <w:spacing w:val="-3"/>
          <w:sz w:val="20"/>
          <w:lang w:val="es-ES_tradnl"/>
        </w:rPr>
        <w:t>/02</w:t>
      </w:r>
    </w:p>
    <w:p w:rsidR="00EB5D2B" w:rsidRPr="00CF58DD" w:rsidRDefault="00EB5D2B" w:rsidP="006202A4">
      <w:pPr>
        <w:jc w:val="both"/>
        <w:rPr>
          <w:rFonts w:ascii="Arial" w:hAnsi="Arial" w:cs="Arial"/>
          <w:spacing w:val="-3"/>
          <w:sz w:val="20"/>
          <w:lang w:val="es-ES_tradnl"/>
        </w:rPr>
      </w:pPr>
    </w:p>
    <w:p w:rsidR="006202A4" w:rsidRPr="00CF58DD" w:rsidRDefault="006202A4" w:rsidP="006202A4">
      <w:pPr>
        <w:jc w:val="both"/>
        <w:rPr>
          <w:rFonts w:ascii="Arial" w:hAnsi="Arial" w:cs="Arial"/>
          <w:spacing w:val="-3"/>
          <w:sz w:val="20"/>
          <w:lang w:val="es-ES_tradnl"/>
        </w:rPr>
      </w:pPr>
      <w:r w:rsidRPr="00CF58DD">
        <w:rPr>
          <w:rFonts w:ascii="Arial" w:hAnsi="Arial" w:cs="Arial"/>
          <w:spacing w:val="-3"/>
          <w:sz w:val="20"/>
          <w:lang w:val="es-ES_tradnl"/>
        </w:rPr>
        <w:t>----------------------------------------------------------------------------------------------------------------------------------</w:t>
      </w:r>
    </w:p>
    <w:p w:rsidR="006202A4" w:rsidRPr="007E0600" w:rsidRDefault="006202A4" w:rsidP="006202A4">
      <w:pPr>
        <w:jc w:val="both"/>
        <w:outlineLvl w:val="0"/>
        <w:rPr>
          <w:rFonts w:ascii="Arial" w:hAnsi="Arial" w:cs="Arial"/>
          <w:spacing w:val="-3"/>
          <w:sz w:val="16"/>
          <w:szCs w:val="16"/>
          <w:lang w:val="es-ES_tradnl"/>
        </w:rPr>
      </w:pP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ESPECIFICACIONES</w:t>
      </w:r>
    </w:p>
    <w:p w:rsidR="00AF0755" w:rsidRPr="007E0600" w:rsidRDefault="00AF0755" w:rsidP="00AF0755">
      <w:pPr>
        <w:jc w:val="both"/>
        <w:rPr>
          <w:rFonts w:ascii="Arial" w:hAnsi="Arial" w:cs="Arial"/>
          <w:spacing w:val="-3"/>
          <w:sz w:val="16"/>
          <w:szCs w:val="16"/>
          <w:lang w:val="es-ES_tradnl"/>
        </w:rPr>
      </w:pP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TIPO</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MURAL MIXTA</w:t>
      </w: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TIRO</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r>
      <w:r w:rsidR="00AB0625">
        <w:rPr>
          <w:rFonts w:ascii="Arial" w:hAnsi="Arial" w:cs="Arial"/>
          <w:spacing w:val="-3"/>
          <w:sz w:val="20"/>
          <w:lang w:val="es-ES_tradnl"/>
        </w:rPr>
        <w:t>FORZADA</w:t>
      </w:r>
    </w:p>
    <w:p w:rsidR="00AF0755"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CANTIDAD</w:t>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r>
      <w:r w:rsidR="00C82240">
        <w:rPr>
          <w:rFonts w:ascii="Arial" w:hAnsi="Arial" w:cs="Arial"/>
          <w:spacing w:val="-3"/>
          <w:sz w:val="20"/>
          <w:lang w:val="es-ES_tradnl"/>
        </w:rPr>
        <w:t>2</w:t>
      </w:r>
    </w:p>
    <w:p w:rsidR="00800FA1" w:rsidRDefault="00800FA1" w:rsidP="00800FA1">
      <w:pPr>
        <w:jc w:val="both"/>
        <w:rPr>
          <w:rFonts w:ascii="Arial" w:hAnsi="Arial" w:cs="Arial"/>
          <w:spacing w:val="-3"/>
          <w:sz w:val="20"/>
          <w:lang w:val="es-ES_tradnl"/>
        </w:rPr>
      </w:pPr>
      <w:r>
        <w:rPr>
          <w:rFonts w:ascii="Arial" w:hAnsi="Arial" w:cs="Arial"/>
          <w:spacing w:val="-3"/>
          <w:sz w:val="20"/>
          <w:lang w:val="es-ES_tradnl"/>
        </w:rPr>
        <w:t>POTENCIA TERMICA INPUT</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t>42.300</w:t>
      </w:r>
      <w:r>
        <w:rPr>
          <w:rFonts w:ascii="Arial" w:hAnsi="Arial" w:cs="Arial"/>
          <w:spacing w:val="-3"/>
          <w:sz w:val="20"/>
          <w:lang w:val="es-ES_tradnl"/>
        </w:rPr>
        <w:tab/>
      </w:r>
      <w:r w:rsidRPr="00CF58DD">
        <w:rPr>
          <w:rFonts w:ascii="Arial" w:hAnsi="Arial" w:cs="Arial"/>
          <w:spacing w:val="-3"/>
          <w:sz w:val="20"/>
          <w:lang w:val="es-ES_tradnl"/>
        </w:rPr>
        <w:t>KCAL/HR C/U</w:t>
      </w:r>
    </w:p>
    <w:p w:rsidR="00AF0755"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 xml:space="preserve">CAPACIDAD UTIL </w:t>
      </w:r>
      <w:r w:rsidR="00AB0625">
        <w:rPr>
          <w:rFonts w:ascii="Arial" w:hAnsi="Arial" w:cs="Arial"/>
          <w:spacing w:val="-3"/>
          <w:sz w:val="20"/>
          <w:lang w:val="es-ES_tradnl"/>
        </w:rPr>
        <w:t>CALEFACCION</w:t>
      </w:r>
      <w:r w:rsidRPr="00CF58DD">
        <w:rPr>
          <w:rFonts w:ascii="Arial" w:hAnsi="Arial" w:cs="Arial"/>
          <w:spacing w:val="-3"/>
          <w:sz w:val="20"/>
          <w:lang w:val="es-ES_tradnl"/>
        </w:rPr>
        <w:tab/>
        <w:t>:</w:t>
      </w:r>
      <w:r w:rsidRPr="00CF58DD">
        <w:rPr>
          <w:rFonts w:ascii="Arial" w:hAnsi="Arial" w:cs="Arial"/>
          <w:spacing w:val="-3"/>
          <w:sz w:val="20"/>
          <w:lang w:val="es-ES_tradnl"/>
        </w:rPr>
        <w:tab/>
      </w:r>
      <w:r w:rsidR="00AB0625">
        <w:rPr>
          <w:rFonts w:ascii="Arial" w:hAnsi="Arial" w:cs="Arial"/>
          <w:spacing w:val="-3"/>
          <w:sz w:val="20"/>
          <w:lang w:val="es-ES_tradnl"/>
        </w:rPr>
        <w:t>30</w:t>
      </w:r>
      <w:r>
        <w:rPr>
          <w:rFonts w:ascii="Arial" w:hAnsi="Arial" w:cs="Arial"/>
          <w:spacing w:val="-3"/>
          <w:sz w:val="20"/>
          <w:lang w:val="es-ES_tradnl"/>
        </w:rPr>
        <w:t>.</w:t>
      </w:r>
      <w:r w:rsidR="00AB0625">
        <w:rPr>
          <w:rFonts w:ascii="Arial" w:hAnsi="Arial" w:cs="Arial"/>
          <w:spacing w:val="-3"/>
          <w:sz w:val="20"/>
          <w:lang w:val="es-ES_tradnl"/>
        </w:rPr>
        <w:t>0</w:t>
      </w:r>
      <w:r>
        <w:rPr>
          <w:rFonts w:ascii="Arial" w:hAnsi="Arial" w:cs="Arial"/>
          <w:spacing w:val="-3"/>
          <w:sz w:val="20"/>
          <w:lang w:val="es-ES_tradnl"/>
        </w:rPr>
        <w:t>00</w:t>
      </w:r>
      <w:r>
        <w:rPr>
          <w:rFonts w:ascii="Arial" w:hAnsi="Arial" w:cs="Arial"/>
          <w:spacing w:val="-3"/>
          <w:sz w:val="20"/>
          <w:lang w:val="es-ES_tradnl"/>
        </w:rPr>
        <w:tab/>
      </w:r>
      <w:r w:rsidRPr="00CF58DD">
        <w:rPr>
          <w:rFonts w:ascii="Arial" w:hAnsi="Arial" w:cs="Arial"/>
          <w:spacing w:val="-3"/>
          <w:sz w:val="20"/>
          <w:lang w:val="es-ES_tradnl"/>
        </w:rPr>
        <w:t>KCAL/HR C/U</w:t>
      </w:r>
    </w:p>
    <w:p w:rsidR="00AB0625" w:rsidRPr="00CF58DD" w:rsidRDefault="00AB0625" w:rsidP="00AF0755">
      <w:pPr>
        <w:jc w:val="both"/>
        <w:rPr>
          <w:rFonts w:ascii="Arial" w:hAnsi="Arial" w:cs="Arial"/>
          <w:spacing w:val="-3"/>
          <w:sz w:val="20"/>
          <w:lang w:val="es-ES_tradnl"/>
        </w:rPr>
      </w:pPr>
      <w:r>
        <w:rPr>
          <w:rFonts w:ascii="Arial" w:hAnsi="Arial" w:cs="Arial"/>
          <w:spacing w:val="-3"/>
          <w:sz w:val="20"/>
          <w:lang w:val="es-ES_tradnl"/>
        </w:rPr>
        <w:t>CAPACIDAD UTIL SANITARIA</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t>36.000</w:t>
      </w:r>
      <w:r>
        <w:rPr>
          <w:rFonts w:ascii="Arial" w:hAnsi="Arial" w:cs="Arial"/>
          <w:spacing w:val="-3"/>
          <w:sz w:val="20"/>
          <w:lang w:val="es-ES_tradnl"/>
        </w:rPr>
        <w:tab/>
      </w:r>
      <w:r w:rsidRPr="00CF58DD">
        <w:rPr>
          <w:rFonts w:ascii="Arial" w:hAnsi="Arial" w:cs="Arial"/>
          <w:spacing w:val="-3"/>
          <w:sz w:val="20"/>
          <w:lang w:val="es-ES_tradnl"/>
        </w:rPr>
        <w:t>KCAL/HR C/U</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RANGO TEMP. CALEFACCIÓN</w:t>
      </w:r>
      <w:r w:rsidR="00C116F8">
        <w:rPr>
          <w:rFonts w:ascii="Arial" w:hAnsi="Arial" w:cs="Arial"/>
          <w:spacing w:val="-3"/>
          <w:sz w:val="20"/>
          <w:lang w:val="es-ES_tradnl"/>
        </w:rPr>
        <w:t xml:space="preserve"> / ACS</w:t>
      </w:r>
      <w:r>
        <w:rPr>
          <w:rFonts w:ascii="Arial" w:hAnsi="Arial" w:cs="Arial"/>
          <w:spacing w:val="-3"/>
          <w:sz w:val="20"/>
          <w:lang w:val="es-ES_tradnl"/>
        </w:rPr>
        <w:tab/>
        <w:t>:</w:t>
      </w:r>
      <w:r>
        <w:rPr>
          <w:rFonts w:ascii="Arial" w:hAnsi="Arial" w:cs="Arial"/>
          <w:spacing w:val="-3"/>
          <w:sz w:val="20"/>
          <w:lang w:val="es-ES_tradnl"/>
        </w:rPr>
        <w:tab/>
      </w:r>
      <w:r w:rsidR="00705A21">
        <w:rPr>
          <w:rFonts w:ascii="Arial" w:hAnsi="Arial" w:cs="Arial"/>
          <w:spacing w:val="-3"/>
          <w:sz w:val="20"/>
          <w:lang w:val="es-ES_tradnl"/>
        </w:rPr>
        <w:t>30</w:t>
      </w:r>
      <w:r>
        <w:rPr>
          <w:rFonts w:ascii="Arial" w:hAnsi="Arial" w:cs="Arial"/>
          <w:spacing w:val="-3"/>
          <w:sz w:val="20"/>
          <w:lang w:val="es-ES_tradnl"/>
        </w:rPr>
        <w:t xml:space="preserve"> – 8</w:t>
      </w:r>
      <w:r w:rsidR="00705A21">
        <w:rPr>
          <w:rFonts w:ascii="Arial" w:hAnsi="Arial" w:cs="Arial"/>
          <w:spacing w:val="-3"/>
          <w:sz w:val="20"/>
          <w:lang w:val="es-ES_tradnl"/>
        </w:rPr>
        <w:t>5</w:t>
      </w:r>
      <w:r>
        <w:rPr>
          <w:rFonts w:ascii="Arial" w:hAnsi="Arial" w:cs="Arial"/>
          <w:spacing w:val="-3"/>
          <w:sz w:val="20"/>
          <w:lang w:val="es-ES_tradnl"/>
        </w:rPr>
        <w:tab/>
        <w:t>ºC</w:t>
      </w:r>
      <w:r w:rsidR="00C116F8">
        <w:rPr>
          <w:rFonts w:ascii="Arial" w:hAnsi="Arial" w:cs="Arial"/>
          <w:spacing w:val="-3"/>
          <w:sz w:val="20"/>
          <w:lang w:val="es-ES_tradnl"/>
        </w:rPr>
        <w:t xml:space="preserve"> / </w:t>
      </w:r>
      <w:r w:rsidR="00AB0625">
        <w:rPr>
          <w:rFonts w:ascii="Arial" w:hAnsi="Arial" w:cs="Arial"/>
          <w:spacing w:val="-3"/>
          <w:sz w:val="20"/>
          <w:lang w:val="es-ES"/>
        </w:rPr>
        <w:t>3 ETAPAS</w:t>
      </w: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TEMPERATURA AGUA CALEFACCIÓN</w:t>
      </w:r>
      <w:r>
        <w:rPr>
          <w:rFonts w:ascii="Arial" w:hAnsi="Arial" w:cs="Arial"/>
          <w:spacing w:val="-3"/>
          <w:sz w:val="20"/>
          <w:lang w:val="es-ES_tradnl"/>
        </w:rPr>
        <w:tab/>
      </w:r>
      <w:r w:rsidRPr="00CF58DD">
        <w:rPr>
          <w:rFonts w:ascii="Arial" w:hAnsi="Arial" w:cs="Arial"/>
          <w:spacing w:val="-3"/>
          <w:sz w:val="20"/>
          <w:lang w:val="es-ES_tradnl"/>
        </w:rPr>
        <w:t>:</w:t>
      </w:r>
      <w:r w:rsidRPr="00CF58DD">
        <w:rPr>
          <w:rFonts w:ascii="Arial" w:hAnsi="Arial" w:cs="Arial"/>
          <w:spacing w:val="-3"/>
          <w:sz w:val="20"/>
          <w:lang w:val="es-ES_tradnl"/>
        </w:rPr>
        <w:tab/>
        <w:t>8</w:t>
      </w:r>
      <w:r>
        <w:rPr>
          <w:rFonts w:ascii="Arial" w:hAnsi="Arial" w:cs="Arial"/>
          <w:spacing w:val="-3"/>
          <w:sz w:val="20"/>
          <w:lang w:val="es-ES_tradnl"/>
        </w:rPr>
        <w:t>0</w:t>
      </w:r>
      <w:r w:rsidRPr="00CF58DD">
        <w:rPr>
          <w:rFonts w:ascii="Arial" w:hAnsi="Arial" w:cs="Arial"/>
          <w:spacing w:val="-3"/>
          <w:sz w:val="20"/>
          <w:lang w:val="es-ES_tradnl"/>
        </w:rPr>
        <w:t xml:space="preserve"> – 6</w:t>
      </w:r>
      <w:r>
        <w:rPr>
          <w:rFonts w:ascii="Arial" w:hAnsi="Arial" w:cs="Arial"/>
          <w:spacing w:val="-3"/>
          <w:sz w:val="20"/>
          <w:lang w:val="es-ES_tradnl"/>
        </w:rPr>
        <w:t>0</w:t>
      </w:r>
      <w:r>
        <w:rPr>
          <w:rFonts w:ascii="Arial" w:hAnsi="Arial" w:cs="Arial"/>
          <w:spacing w:val="-3"/>
          <w:sz w:val="20"/>
          <w:lang w:val="es-ES_tradnl"/>
        </w:rPr>
        <w:tab/>
      </w:r>
      <w:r w:rsidRPr="00CF58DD">
        <w:rPr>
          <w:rFonts w:ascii="Arial" w:hAnsi="Arial" w:cs="Arial"/>
          <w:spacing w:val="-3"/>
          <w:sz w:val="20"/>
          <w:lang w:val="es-ES_tradnl"/>
        </w:rPr>
        <w:t>ºC</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EFICIENCIA NOMINAL</w:t>
      </w:r>
      <w:r>
        <w:rPr>
          <w:rFonts w:ascii="Arial" w:hAnsi="Arial" w:cs="Arial"/>
          <w:spacing w:val="-3"/>
          <w:sz w:val="20"/>
          <w:lang w:val="es-ES_tradnl"/>
        </w:rPr>
        <w:tab/>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t>9</w:t>
      </w:r>
      <w:r w:rsidR="004B3064">
        <w:rPr>
          <w:rFonts w:ascii="Arial" w:hAnsi="Arial" w:cs="Arial"/>
          <w:spacing w:val="-3"/>
          <w:sz w:val="20"/>
          <w:lang w:val="es-ES_tradnl"/>
        </w:rPr>
        <w:t>1</w:t>
      </w:r>
      <w:r>
        <w:rPr>
          <w:rFonts w:ascii="Arial" w:hAnsi="Arial" w:cs="Arial"/>
          <w:spacing w:val="-3"/>
          <w:sz w:val="20"/>
          <w:lang w:val="es-ES_tradnl"/>
        </w:rPr>
        <w:t xml:space="preserve">% </w:t>
      </w:r>
      <w:r w:rsidR="004B3064">
        <w:rPr>
          <w:rFonts w:ascii="Arial" w:hAnsi="Arial" w:cs="Arial"/>
          <w:spacing w:val="-3"/>
          <w:sz w:val="20"/>
          <w:lang w:val="es-ES_tradnl"/>
        </w:rPr>
        <w:t>(</w:t>
      </w:r>
      <w:r w:rsidR="00E1793C">
        <w:rPr>
          <w:rFonts w:ascii="Arial" w:hAnsi="Arial" w:cs="Arial"/>
          <w:spacing w:val="-3"/>
          <w:sz w:val="20"/>
          <w:lang w:val="es-ES_tradnl"/>
        </w:rPr>
        <w:t>CARGA TOTAL)</w:t>
      </w:r>
    </w:p>
    <w:p w:rsidR="00AF0755" w:rsidRPr="000931F7" w:rsidRDefault="00AF0755" w:rsidP="00AF0755">
      <w:pPr>
        <w:jc w:val="both"/>
        <w:rPr>
          <w:rFonts w:ascii="Arial" w:hAnsi="Arial" w:cs="Arial"/>
          <w:spacing w:val="-3"/>
          <w:sz w:val="20"/>
          <w:lang w:val="es-ES"/>
        </w:rPr>
      </w:pPr>
      <w:r>
        <w:rPr>
          <w:rFonts w:ascii="Arial" w:hAnsi="Arial" w:cs="Arial"/>
          <w:spacing w:val="-3"/>
          <w:sz w:val="20"/>
          <w:lang w:val="es-ES_tradnl"/>
        </w:rPr>
        <w:t xml:space="preserve">PRESION MÁX. </w:t>
      </w:r>
      <w:r w:rsidRPr="000931F7">
        <w:rPr>
          <w:rFonts w:ascii="Arial" w:hAnsi="Arial" w:cs="Arial"/>
          <w:spacing w:val="-3"/>
          <w:sz w:val="20"/>
          <w:lang w:val="es-ES"/>
        </w:rPr>
        <w:t>CALEFACCION</w:t>
      </w:r>
      <w:r w:rsidRPr="000931F7">
        <w:rPr>
          <w:rFonts w:ascii="Arial" w:hAnsi="Arial" w:cs="Arial"/>
          <w:spacing w:val="-3"/>
          <w:sz w:val="20"/>
          <w:lang w:val="es-ES"/>
        </w:rPr>
        <w:tab/>
      </w:r>
      <w:r w:rsidRPr="000931F7">
        <w:rPr>
          <w:rFonts w:ascii="Arial" w:hAnsi="Arial" w:cs="Arial"/>
          <w:spacing w:val="-3"/>
          <w:sz w:val="20"/>
          <w:lang w:val="es-ES"/>
        </w:rPr>
        <w:tab/>
        <w:t>:</w:t>
      </w:r>
      <w:r w:rsidRPr="000931F7">
        <w:rPr>
          <w:rFonts w:ascii="Arial" w:hAnsi="Arial" w:cs="Arial"/>
          <w:spacing w:val="-3"/>
          <w:sz w:val="20"/>
          <w:lang w:val="es-ES"/>
        </w:rPr>
        <w:tab/>
        <w:t>3</w:t>
      </w:r>
      <w:r w:rsidRPr="000931F7">
        <w:rPr>
          <w:rFonts w:ascii="Arial" w:hAnsi="Arial" w:cs="Arial"/>
          <w:spacing w:val="-3"/>
          <w:sz w:val="20"/>
          <w:lang w:val="es-ES"/>
        </w:rPr>
        <w:tab/>
        <w:t>BAR</w:t>
      </w:r>
    </w:p>
    <w:p w:rsidR="00C116F8" w:rsidRDefault="00C116F8" w:rsidP="00AF0755">
      <w:pPr>
        <w:jc w:val="both"/>
        <w:rPr>
          <w:rFonts w:ascii="Arial" w:hAnsi="Arial" w:cs="Arial"/>
          <w:spacing w:val="-3"/>
          <w:sz w:val="20"/>
          <w:lang w:val="es-ES"/>
        </w:rPr>
      </w:pPr>
    </w:p>
    <w:p w:rsidR="00AF0755" w:rsidRDefault="00AF0755" w:rsidP="00AF0755">
      <w:pPr>
        <w:jc w:val="both"/>
        <w:rPr>
          <w:rFonts w:ascii="Arial" w:hAnsi="Arial" w:cs="Arial"/>
          <w:spacing w:val="-3"/>
          <w:sz w:val="20"/>
          <w:lang w:val="es-ES_tradnl"/>
        </w:rPr>
      </w:pPr>
      <w:r w:rsidRPr="004B3064">
        <w:rPr>
          <w:rFonts w:ascii="Arial" w:hAnsi="Arial" w:cs="Arial"/>
          <w:spacing w:val="-3"/>
          <w:sz w:val="20"/>
          <w:lang w:val="es-ES"/>
        </w:rPr>
        <w:t>PRESION MÁX. A.C.S.</w:t>
      </w:r>
      <w:r w:rsidRPr="004B3064">
        <w:rPr>
          <w:rFonts w:ascii="Arial" w:hAnsi="Arial" w:cs="Arial"/>
          <w:spacing w:val="-3"/>
          <w:sz w:val="20"/>
          <w:lang w:val="es-ES"/>
        </w:rPr>
        <w:tab/>
      </w:r>
      <w:r w:rsidRPr="004B3064">
        <w:rPr>
          <w:rFonts w:ascii="Arial" w:hAnsi="Arial" w:cs="Arial"/>
          <w:spacing w:val="-3"/>
          <w:sz w:val="20"/>
          <w:lang w:val="es-ES"/>
        </w:rPr>
        <w:tab/>
      </w:r>
      <w:r w:rsidRPr="004B3064">
        <w:rPr>
          <w:rFonts w:ascii="Arial" w:hAnsi="Arial" w:cs="Arial"/>
          <w:spacing w:val="-3"/>
          <w:sz w:val="20"/>
          <w:lang w:val="es-ES"/>
        </w:rPr>
        <w:tab/>
      </w:r>
      <w:r>
        <w:rPr>
          <w:rFonts w:ascii="Arial" w:hAnsi="Arial" w:cs="Arial"/>
          <w:spacing w:val="-3"/>
          <w:sz w:val="20"/>
          <w:lang w:val="es-ES_tradnl"/>
        </w:rPr>
        <w:t>:</w:t>
      </w:r>
      <w:r>
        <w:rPr>
          <w:rFonts w:ascii="Arial" w:hAnsi="Arial" w:cs="Arial"/>
          <w:spacing w:val="-3"/>
          <w:sz w:val="20"/>
          <w:lang w:val="es-ES_tradnl"/>
        </w:rPr>
        <w:tab/>
      </w:r>
      <w:r w:rsidR="00D301AC">
        <w:rPr>
          <w:rFonts w:ascii="Arial" w:hAnsi="Arial" w:cs="Arial"/>
          <w:spacing w:val="-3"/>
          <w:sz w:val="20"/>
          <w:lang w:val="es-ES_tradnl"/>
        </w:rPr>
        <w:t>-</w:t>
      </w:r>
      <w:r>
        <w:rPr>
          <w:rFonts w:ascii="Arial" w:hAnsi="Arial" w:cs="Arial"/>
          <w:spacing w:val="-3"/>
          <w:sz w:val="20"/>
          <w:lang w:val="es-ES_tradnl"/>
        </w:rPr>
        <w:tab/>
        <w:t>BAR</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PRODUCCIÓN DE A.C.S.</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AB0625">
        <w:rPr>
          <w:rFonts w:ascii="Arial" w:hAnsi="Arial" w:cs="Arial"/>
          <w:spacing w:val="-3"/>
          <w:sz w:val="20"/>
          <w:lang w:val="es-ES_tradnl"/>
        </w:rPr>
        <w:t>24</w:t>
      </w:r>
      <w:r>
        <w:rPr>
          <w:rFonts w:ascii="Arial" w:hAnsi="Arial" w:cs="Arial"/>
          <w:spacing w:val="-3"/>
          <w:sz w:val="20"/>
          <w:lang w:val="es-ES_tradnl"/>
        </w:rPr>
        <w:tab/>
        <w:t>LTS/MIN (∆T=25°C)</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CONSUMO ELÉCTRICO</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AB0625">
        <w:rPr>
          <w:rFonts w:ascii="Arial" w:hAnsi="Arial" w:cs="Arial"/>
          <w:spacing w:val="-3"/>
          <w:sz w:val="20"/>
          <w:lang w:val="es-ES_tradnl"/>
        </w:rPr>
        <w:t>165</w:t>
      </w:r>
      <w:r>
        <w:rPr>
          <w:rFonts w:ascii="Arial" w:hAnsi="Arial" w:cs="Arial"/>
          <w:spacing w:val="-3"/>
          <w:sz w:val="20"/>
          <w:lang w:val="es-ES_tradnl"/>
        </w:rPr>
        <w:t xml:space="preserve"> </w:t>
      </w:r>
      <w:r>
        <w:rPr>
          <w:rFonts w:ascii="Arial" w:hAnsi="Arial" w:cs="Arial"/>
          <w:spacing w:val="-3"/>
          <w:sz w:val="20"/>
          <w:lang w:val="es-ES_tradnl"/>
        </w:rPr>
        <w:tab/>
        <w:t>W (220/1/50)</w:t>
      </w:r>
    </w:p>
    <w:p w:rsidR="00C116F8" w:rsidRDefault="00C116F8" w:rsidP="00B0287D">
      <w:pPr>
        <w:jc w:val="both"/>
        <w:rPr>
          <w:rFonts w:ascii="Arial" w:hAnsi="Arial" w:cs="Arial"/>
          <w:spacing w:val="-3"/>
          <w:sz w:val="20"/>
          <w:lang w:val="es-ES_tradnl"/>
        </w:rPr>
      </w:pPr>
    </w:p>
    <w:p w:rsidR="00B0287D" w:rsidRPr="00CF58DD" w:rsidRDefault="00B0287D" w:rsidP="00B0287D">
      <w:pPr>
        <w:jc w:val="both"/>
        <w:rPr>
          <w:rFonts w:ascii="Arial" w:hAnsi="Arial" w:cs="Arial"/>
          <w:spacing w:val="-3"/>
          <w:sz w:val="20"/>
          <w:lang w:val="es-ES_tradnl"/>
        </w:rPr>
      </w:pPr>
      <w:r w:rsidRPr="00CF58DD">
        <w:rPr>
          <w:rFonts w:ascii="Arial" w:hAnsi="Arial" w:cs="Arial"/>
          <w:spacing w:val="-3"/>
          <w:sz w:val="20"/>
          <w:lang w:val="es-ES_tradnl"/>
        </w:rPr>
        <w:t>COMBUSTIBLE</w:t>
      </w:r>
      <w:r w:rsidRPr="00CF58DD">
        <w:rPr>
          <w:rFonts w:ascii="Arial" w:hAnsi="Arial" w:cs="Arial"/>
          <w:spacing w:val="-3"/>
          <w:sz w:val="20"/>
          <w:lang w:val="es-ES_tradnl"/>
        </w:rPr>
        <w:tab/>
      </w:r>
      <w:r w:rsidRPr="00CF58DD">
        <w:rPr>
          <w:rFonts w:ascii="Arial" w:hAnsi="Arial" w:cs="Arial"/>
          <w:spacing w:val="-3"/>
          <w:sz w:val="20"/>
          <w:lang w:val="es-ES_tradnl"/>
        </w:rPr>
        <w:tab/>
      </w:r>
      <w:r>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 xml:space="preserve">GAS </w:t>
      </w:r>
      <w:r w:rsidR="00D301AC">
        <w:rPr>
          <w:rFonts w:ascii="Arial" w:hAnsi="Arial" w:cs="Arial"/>
          <w:spacing w:val="-3"/>
          <w:sz w:val="20"/>
          <w:lang w:val="es-ES_tradnl"/>
        </w:rPr>
        <w:t>LICUADO</w:t>
      </w:r>
    </w:p>
    <w:p w:rsidR="00B0287D" w:rsidRDefault="00B0287D" w:rsidP="00B0287D">
      <w:pPr>
        <w:jc w:val="both"/>
        <w:rPr>
          <w:rFonts w:ascii="Arial" w:hAnsi="Arial" w:cs="Arial"/>
          <w:spacing w:val="-3"/>
          <w:sz w:val="20"/>
          <w:lang w:val="es-ES_tradnl"/>
        </w:rPr>
      </w:pPr>
      <w:r>
        <w:rPr>
          <w:rFonts w:ascii="Arial" w:hAnsi="Arial" w:cs="Arial"/>
          <w:spacing w:val="-3"/>
          <w:sz w:val="20"/>
          <w:lang w:val="es-ES_tradnl"/>
        </w:rPr>
        <w:t>PRESION GAS NATURAL</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D301AC">
        <w:rPr>
          <w:rFonts w:ascii="Arial" w:hAnsi="Arial" w:cs="Arial"/>
          <w:spacing w:val="-3"/>
          <w:sz w:val="20"/>
          <w:lang w:val="es-ES_tradnl"/>
        </w:rPr>
        <w:t>--</w:t>
      </w:r>
      <w:r>
        <w:rPr>
          <w:rFonts w:ascii="Arial" w:hAnsi="Arial" w:cs="Arial"/>
          <w:spacing w:val="-3"/>
          <w:sz w:val="20"/>
          <w:lang w:val="es-ES_tradnl"/>
        </w:rPr>
        <w:tab/>
        <w:t>mbar</w:t>
      </w:r>
    </w:p>
    <w:p w:rsidR="00B0287D" w:rsidRDefault="00B0287D" w:rsidP="00B0287D">
      <w:pPr>
        <w:jc w:val="both"/>
        <w:rPr>
          <w:rFonts w:ascii="Arial" w:hAnsi="Arial" w:cs="Arial"/>
          <w:spacing w:val="-3"/>
          <w:sz w:val="20"/>
          <w:lang w:val="es-ES_tradnl"/>
        </w:rPr>
      </w:pPr>
      <w:r>
        <w:rPr>
          <w:rFonts w:ascii="Arial" w:hAnsi="Arial" w:cs="Arial"/>
          <w:spacing w:val="-3"/>
          <w:sz w:val="20"/>
          <w:lang w:val="es-ES_tradnl"/>
        </w:rPr>
        <w:t>PRESION GAS LICUADO</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D301AC">
        <w:rPr>
          <w:rFonts w:ascii="Arial" w:hAnsi="Arial" w:cs="Arial"/>
          <w:spacing w:val="-3"/>
          <w:sz w:val="20"/>
          <w:lang w:val="es-ES_tradnl"/>
        </w:rPr>
        <w:t>--</w:t>
      </w:r>
      <w:r>
        <w:rPr>
          <w:rFonts w:ascii="Arial" w:hAnsi="Arial" w:cs="Arial"/>
          <w:spacing w:val="-3"/>
          <w:sz w:val="20"/>
          <w:lang w:val="es-ES_tradnl"/>
        </w:rPr>
        <w:tab/>
        <w:t>mbar</w:t>
      </w:r>
    </w:p>
    <w:p w:rsidR="00AF0755" w:rsidRDefault="00AF0755" w:rsidP="00AF0755">
      <w:pPr>
        <w:jc w:val="both"/>
        <w:rPr>
          <w:rFonts w:ascii="Arial" w:hAnsi="Arial" w:cs="Arial"/>
          <w:spacing w:val="-3"/>
          <w:sz w:val="20"/>
          <w:lang w:val="es-ES_tradnl"/>
        </w:rPr>
      </w:pP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DIMENSIONES</w:t>
      </w:r>
      <w:r w:rsidRPr="00CF58DD">
        <w:rPr>
          <w:rFonts w:ascii="Arial" w:hAnsi="Arial" w:cs="Arial"/>
          <w:spacing w:val="-3"/>
          <w:sz w:val="20"/>
          <w:lang w:val="es-ES_tradnl"/>
        </w:rPr>
        <w:tab/>
      </w:r>
      <w:r w:rsidRPr="00CF58DD">
        <w:rPr>
          <w:rFonts w:ascii="Arial" w:hAnsi="Arial" w:cs="Arial"/>
          <w:spacing w:val="-3"/>
          <w:sz w:val="20"/>
          <w:lang w:val="es-ES_tradnl"/>
        </w:rPr>
        <w:tab/>
        <w:t>PROFUNDIDAD:</w:t>
      </w:r>
      <w:r w:rsidRPr="00CF58DD">
        <w:rPr>
          <w:rFonts w:ascii="Arial" w:hAnsi="Arial" w:cs="Arial"/>
          <w:spacing w:val="-3"/>
          <w:sz w:val="20"/>
          <w:lang w:val="es-ES_tradnl"/>
        </w:rPr>
        <w:tab/>
      </w:r>
      <w:r w:rsidR="004B3064">
        <w:rPr>
          <w:rFonts w:ascii="Arial" w:hAnsi="Arial" w:cs="Arial"/>
          <w:spacing w:val="-3"/>
          <w:sz w:val="20"/>
          <w:lang w:val="es-ES_tradnl"/>
        </w:rPr>
        <w:t>2</w:t>
      </w:r>
      <w:r w:rsidR="00D301AC">
        <w:rPr>
          <w:rFonts w:ascii="Arial" w:hAnsi="Arial" w:cs="Arial"/>
          <w:spacing w:val="-3"/>
          <w:sz w:val="20"/>
          <w:lang w:val="es-ES_tradnl"/>
        </w:rPr>
        <w:t>40</w:t>
      </w:r>
      <w:r w:rsidRPr="00CF58DD">
        <w:rPr>
          <w:rFonts w:ascii="Arial" w:hAnsi="Arial" w:cs="Arial"/>
          <w:spacing w:val="-3"/>
          <w:sz w:val="20"/>
          <w:lang w:val="es-ES_tradnl"/>
        </w:rPr>
        <w:t xml:space="preserve"> MM</w:t>
      </w: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ANCHO</w:t>
      </w:r>
      <w:r>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r>
      <w:r w:rsidR="00D301AC">
        <w:rPr>
          <w:rFonts w:ascii="Arial" w:hAnsi="Arial" w:cs="Arial"/>
          <w:spacing w:val="-3"/>
          <w:sz w:val="20"/>
          <w:lang w:val="es-ES_tradnl"/>
        </w:rPr>
        <w:t>44</w:t>
      </w:r>
      <w:r>
        <w:rPr>
          <w:rFonts w:ascii="Arial" w:hAnsi="Arial" w:cs="Arial"/>
          <w:spacing w:val="-3"/>
          <w:sz w:val="20"/>
          <w:lang w:val="es-ES_tradnl"/>
        </w:rPr>
        <w:t>0</w:t>
      </w:r>
      <w:r w:rsidRPr="00CF58DD">
        <w:rPr>
          <w:rFonts w:ascii="Arial" w:hAnsi="Arial" w:cs="Arial"/>
          <w:spacing w:val="-3"/>
          <w:sz w:val="20"/>
          <w:lang w:val="es-ES_tradnl"/>
        </w:rPr>
        <w:t xml:space="preserve"> MM </w:t>
      </w: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ab/>
      </w:r>
      <w:r w:rsidRPr="00CF58DD">
        <w:rPr>
          <w:rFonts w:ascii="Arial" w:hAnsi="Arial" w:cs="Arial"/>
          <w:spacing w:val="-3"/>
          <w:sz w:val="20"/>
          <w:lang w:val="es-ES_tradnl"/>
        </w:rPr>
        <w:tab/>
      </w:r>
      <w:r w:rsidRPr="00CF58DD">
        <w:rPr>
          <w:rFonts w:ascii="Arial" w:hAnsi="Arial" w:cs="Arial"/>
          <w:spacing w:val="-3"/>
          <w:sz w:val="20"/>
          <w:lang w:val="es-ES_tradnl"/>
        </w:rPr>
        <w:tab/>
        <w:t>ALTO</w:t>
      </w:r>
      <w:r w:rsidRPr="00CF58DD">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r>
      <w:r w:rsidR="00D301AC">
        <w:rPr>
          <w:rFonts w:ascii="Arial" w:hAnsi="Arial" w:cs="Arial"/>
          <w:spacing w:val="-3"/>
          <w:sz w:val="20"/>
          <w:lang w:val="es-ES_tradnl"/>
        </w:rPr>
        <w:t>60</w:t>
      </w:r>
      <w:r w:rsidR="004B3064">
        <w:rPr>
          <w:rFonts w:ascii="Arial" w:hAnsi="Arial" w:cs="Arial"/>
          <w:spacing w:val="-3"/>
          <w:sz w:val="20"/>
          <w:lang w:val="es-ES_tradnl"/>
        </w:rPr>
        <w:t>0</w:t>
      </w:r>
      <w:r w:rsidRPr="00CF58DD">
        <w:rPr>
          <w:rFonts w:ascii="Arial" w:hAnsi="Arial" w:cs="Arial"/>
          <w:spacing w:val="-3"/>
          <w:sz w:val="20"/>
          <w:lang w:val="es-ES_tradnl"/>
        </w:rPr>
        <w:t xml:space="preserve"> MM </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ab/>
      </w:r>
      <w:r>
        <w:rPr>
          <w:rFonts w:ascii="Arial" w:hAnsi="Arial" w:cs="Arial"/>
          <w:spacing w:val="-3"/>
          <w:sz w:val="20"/>
          <w:lang w:val="es-ES_tradnl"/>
        </w:rPr>
        <w:tab/>
      </w:r>
      <w:r>
        <w:rPr>
          <w:rFonts w:ascii="Arial" w:hAnsi="Arial" w:cs="Arial"/>
          <w:spacing w:val="-3"/>
          <w:sz w:val="20"/>
          <w:lang w:val="es-ES_tradnl"/>
        </w:rPr>
        <w:tab/>
        <w:t>Ø CHIMENEA</w:t>
      </w:r>
      <w:r>
        <w:rPr>
          <w:rFonts w:ascii="Arial" w:hAnsi="Arial" w:cs="Arial"/>
          <w:spacing w:val="-3"/>
          <w:sz w:val="20"/>
          <w:lang w:val="es-ES_tradnl"/>
        </w:rPr>
        <w:tab/>
        <w:t>:</w:t>
      </w:r>
      <w:r>
        <w:rPr>
          <w:rFonts w:ascii="Arial" w:hAnsi="Arial" w:cs="Arial"/>
          <w:spacing w:val="-3"/>
          <w:sz w:val="20"/>
          <w:lang w:val="es-ES_tradnl"/>
        </w:rPr>
        <w:tab/>
      </w:r>
      <w:r w:rsidR="00D301AC">
        <w:rPr>
          <w:rFonts w:ascii="Arial" w:hAnsi="Arial" w:cs="Arial"/>
          <w:spacing w:val="-3"/>
          <w:sz w:val="20"/>
          <w:lang w:val="es-ES_tradnl"/>
        </w:rPr>
        <w:t>8</w:t>
      </w:r>
      <w:r>
        <w:rPr>
          <w:rFonts w:ascii="Arial" w:hAnsi="Arial" w:cs="Arial"/>
          <w:spacing w:val="-3"/>
          <w:sz w:val="20"/>
          <w:lang w:val="es-ES_tradnl"/>
        </w:rPr>
        <w:t>0 MM</w:t>
      </w:r>
    </w:p>
    <w:p w:rsidR="00AF0755" w:rsidRDefault="00AF0755" w:rsidP="00AF0755">
      <w:pPr>
        <w:jc w:val="both"/>
        <w:rPr>
          <w:rFonts w:ascii="Arial" w:hAnsi="Arial" w:cs="Arial"/>
          <w:spacing w:val="-3"/>
          <w:sz w:val="20"/>
          <w:lang w:val="es-ES_tradnl"/>
        </w:rPr>
      </w:pPr>
      <w:r>
        <w:rPr>
          <w:rFonts w:ascii="Arial" w:hAnsi="Arial" w:cs="Arial"/>
          <w:spacing w:val="-3"/>
          <w:sz w:val="20"/>
          <w:lang w:val="es-ES_tradnl"/>
        </w:rPr>
        <w:tab/>
      </w:r>
      <w:r>
        <w:rPr>
          <w:rFonts w:ascii="Arial" w:hAnsi="Arial" w:cs="Arial"/>
          <w:spacing w:val="-3"/>
          <w:sz w:val="20"/>
          <w:lang w:val="es-ES_tradnl"/>
        </w:rPr>
        <w:tab/>
      </w:r>
      <w:r>
        <w:rPr>
          <w:rFonts w:ascii="Arial" w:hAnsi="Arial" w:cs="Arial"/>
          <w:spacing w:val="-3"/>
          <w:sz w:val="20"/>
          <w:lang w:val="es-ES_tradnl"/>
        </w:rPr>
        <w:tab/>
        <w:t>PESO</w:t>
      </w:r>
      <w:r>
        <w:rPr>
          <w:rFonts w:ascii="Arial" w:hAnsi="Arial" w:cs="Arial"/>
          <w:spacing w:val="-3"/>
          <w:sz w:val="20"/>
          <w:lang w:val="es-ES_tradnl"/>
        </w:rPr>
        <w:tab/>
      </w:r>
      <w:r>
        <w:rPr>
          <w:rFonts w:ascii="Arial" w:hAnsi="Arial" w:cs="Arial"/>
          <w:spacing w:val="-3"/>
          <w:sz w:val="20"/>
          <w:lang w:val="es-ES_tradnl"/>
        </w:rPr>
        <w:tab/>
        <w:t>:</w:t>
      </w:r>
      <w:r>
        <w:rPr>
          <w:rFonts w:ascii="Arial" w:hAnsi="Arial" w:cs="Arial"/>
          <w:spacing w:val="-3"/>
          <w:sz w:val="20"/>
          <w:lang w:val="es-ES_tradnl"/>
        </w:rPr>
        <w:tab/>
      </w:r>
      <w:r w:rsidR="004B3064">
        <w:rPr>
          <w:rFonts w:ascii="Arial" w:hAnsi="Arial" w:cs="Arial"/>
          <w:spacing w:val="-3"/>
          <w:sz w:val="20"/>
          <w:lang w:val="es-ES_tradnl"/>
        </w:rPr>
        <w:t>3</w:t>
      </w:r>
      <w:r w:rsidR="00D301AC">
        <w:rPr>
          <w:rFonts w:ascii="Arial" w:hAnsi="Arial" w:cs="Arial"/>
          <w:spacing w:val="-3"/>
          <w:sz w:val="20"/>
          <w:lang w:val="es-ES_tradnl"/>
        </w:rPr>
        <w:t>0</w:t>
      </w:r>
      <w:r>
        <w:rPr>
          <w:rFonts w:ascii="Arial" w:hAnsi="Arial" w:cs="Arial"/>
          <w:spacing w:val="-3"/>
          <w:sz w:val="20"/>
          <w:lang w:val="es-ES_tradnl"/>
        </w:rPr>
        <w:t xml:space="preserve"> KG.</w:t>
      </w:r>
    </w:p>
    <w:p w:rsidR="00AF0755" w:rsidRDefault="00AF0755" w:rsidP="00AF0755">
      <w:pPr>
        <w:jc w:val="both"/>
        <w:rPr>
          <w:rFonts w:ascii="Arial" w:hAnsi="Arial" w:cs="Arial"/>
          <w:spacing w:val="-3"/>
          <w:sz w:val="20"/>
          <w:lang w:val="es-ES_tradnl"/>
        </w:rPr>
      </w:pPr>
    </w:p>
    <w:p w:rsidR="00AF0755" w:rsidRDefault="00AF0755" w:rsidP="00AF0755">
      <w:pPr>
        <w:jc w:val="both"/>
        <w:rPr>
          <w:rFonts w:ascii="Arial" w:hAnsi="Arial" w:cs="Arial"/>
          <w:spacing w:val="-3"/>
          <w:sz w:val="20"/>
          <w:lang w:val="es-ES_tradnl"/>
        </w:rPr>
      </w:pPr>
      <w:smartTag w:uri="urn:schemas-microsoft-com:office:smarttags" w:element="PersonName">
        <w:smartTagPr>
          <w:attr w:name="ProductID" w:val="LA EMRPESA CONSTRUCTORA"/>
        </w:smartTagPr>
        <w:smartTag w:uri="urn:schemas-microsoft-com:office:smarttags" w:element="PersonName">
          <w:smartTagPr>
            <w:attr w:name="ProductID" w:val="LA EMRPESA"/>
          </w:smartTagPr>
          <w:r>
            <w:rPr>
              <w:rFonts w:ascii="Arial" w:hAnsi="Arial" w:cs="Arial"/>
              <w:spacing w:val="-3"/>
              <w:sz w:val="20"/>
              <w:lang w:val="es-ES_tradnl"/>
            </w:rPr>
            <w:t>LA EMRPESA</w:t>
          </w:r>
        </w:smartTag>
        <w:r>
          <w:rPr>
            <w:rFonts w:ascii="Arial" w:hAnsi="Arial" w:cs="Arial"/>
            <w:spacing w:val="-3"/>
            <w:sz w:val="20"/>
            <w:lang w:val="es-ES_tradnl"/>
          </w:rPr>
          <w:t xml:space="preserve"> CONSTRUCTORA</w:t>
        </w:r>
      </w:smartTag>
      <w:r>
        <w:rPr>
          <w:rFonts w:ascii="Arial" w:hAnsi="Arial" w:cs="Arial"/>
          <w:spacing w:val="-3"/>
          <w:sz w:val="20"/>
          <w:lang w:val="es-ES_tradnl"/>
        </w:rPr>
        <w:t xml:space="preserve"> DEBERÁ ENTREGAR:</w:t>
      </w:r>
    </w:p>
    <w:p w:rsidR="00AF0755" w:rsidRDefault="00AF0755" w:rsidP="00AF0755">
      <w:pPr>
        <w:jc w:val="both"/>
        <w:rPr>
          <w:rFonts w:ascii="Arial" w:hAnsi="Arial" w:cs="Arial"/>
          <w:spacing w:val="-3"/>
          <w:sz w:val="20"/>
          <w:lang w:val="es-ES_tradnl"/>
        </w:rPr>
      </w:pPr>
    </w:p>
    <w:p w:rsidR="00AF0755" w:rsidRDefault="00AF0755" w:rsidP="00AF0755">
      <w:pPr>
        <w:numPr>
          <w:ilvl w:val="0"/>
          <w:numId w:val="4"/>
        </w:numPr>
        <w:jc w:val="both"/>
        <w:rPr>
          <w:rFonts w:ascii="Arial" w:hAnsi="Arial" w:cs="Arial"/>
          <w:spacing w:val="-3"/>
          <w:sz w:val="20"/>
          <w:lang w:val="es-ES_tradnl"/>
        </w:rPr>
      </w:pPr>
      <w:r>
        <w:rPr>
          <w:rFonts w:ascii="Arial" w:hAnsi="Arial" w:cs="Arial"/>
          <w:spacing w:val="-3"/>
          <w:sz w:val="20"/>
          <w:lang w:val="es-ES_tradnl"/>
        </w:rPr>
        <w:t>ARRANQUE DE AGUA POTABLE CON LLAVE DE PASO JUNTO A LA CALDERA Y CONEXIÓN DE AGUA CALIENTE SANITARIA CON LLAVE DE PASO.</w:t>
      </w:r>
    </w:p>
    <w:p w:rsidR="00AF0755" w:rsidRDefault="00AF0755" w:rsidP="00AF0755">
      <w:pPr>
        <w:ind w:left="1440"/>
        <w:jc w:val="both"/>
        <w:rPr>
          <w:rFonts w:ascii="Arial" w:hAnsi="Arial" w:cs="Arial"/>
          <w:spacing w:val="-3"/>
          <w:sz w:val="20"/>
          <w:lang w:val="es-ES_tradnl"/>
        </w:rPr>
      </w:pPr>
    </w:p>
    <w:p w:rsidR="00AF0755" w:rsidRDefault="00AF0755" w:rsidP="00AF0755">
      <w:pPr>
        <w:numPr>
          <w:ilvl w:val="0"/>
          <w:numId w:val="4"/>
        </w:numPr>
        <w:jc w:val="both"/>
        <w:rPr>
          <w:rFonts w:ascii="Arial" w:hAnsi="Arial" w:cs="Arial"/>
          <w:spacing w:val="-3"/>
          <w:sz w:val="20"/>
          <w:lang w:val="es-ES_tradnl"/>
        </w:rPr>
      </w:pPr>
      <w:r>
        <w:rPr>
          <w:rFonts w:ascii="Arial" w:hAnsi="Arial" w:cs="Arial"/>
          <w:spacing w:val="-3"/>
          <w:sz w:val="20"/>
          <w:lang w:val="es-ES_tradnl"/>
        </w:rPr>
        <w:t>ARRANQUE DE GAS CON LLAVE DE PASO JUNTO A LA CALDERA.</w:t>
      </w:r>
    </w:p>
    <w:p w:rsidR="00AF0755" w:rsidRDefault="00AF0755" w:rsidP="00AF0755">
      <w:pPr>
        <w:ind w:left="1440"/>
        <w:jc w:val="both"/>
        <w:rPr>
          <w:rFonts w:ascii="Arial" w:hAnsi="Arial" w:cs="Arial"/>
          <w:spacing w:val="-3"/>
          <w:sz w:val="20"/>
          <w:lang w:val="es-ES_tradnl"/>
        </w:rPr>
      </w:pPr>
    </w:p>
    <w:p w:rsidR="00AF0755" w:rsidRPr="00CF58DD" w:rsidRDefault="00AF0755" w:rsidP="00AF0755">
      <w:pPr>
        <w:jc w:val="both"/>
        <w:rPr>
          <w:rFonts w:ascii="Arial" w:hAnsi="Arial" w:cs="Arial"/>
          <w:spacing w:val="-3"/>
          <w:sz w:val="20"/>
          <w:lang w:val="es-ES_tradnl"/>
        </w:rPr>
      </w:pPr>
    </w:p>
    <w:p w:rsidR="00AF0755" w:rsidRPr="00CF58DD"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PROCEDENCIA</w:t>
      </w:r>
      <w:r w:rsidRPr="00CF58DD">
        <w:rPr>
          <w:rFonts w:ascii="Arial" w:hAnsi="Arial" w:cs="Arial"/>
          <w:spacing w:val="-3"/>
          <w:sz w:val="20"/>
          <w:lang w:val="es-ES_tradnl"/>
        </w:rPr>
        <w:tab/>
      </w:r>
      <w:r w:rsidRPr="00CF58DD">
        <w:rPr>
          <w:rFonts w:ascii="Arial" w:hAnsi="Arial" w:cs="Arial"/>
          <w:spacing w:val="-3"/>
          <w:sz w:val="20"/>
          <w:lang w:val="es-ES_tradnl"/>
        </w:rPr>
        <w:tab/>
      </w:r>
      <w:r>
        <w:rPr>
          <w:rFonts w:ascii="Arial" w:hAnsi="Arial" w:cs="Arial"/>
          <w:spacing w:val="-3"/>
          <w:sz w:val="20"/>
          <w:lang w:val="es-ES_tradnl"/>
        </w:rPr>
        <w:tab/>
      </w:r>
      <w:r w:rsidRPr="00CF58DD">
        <w:rPr>
          <w:rFonts w:ascii="Arial" w:hAnsi="Arial" w:cs="Arial"/>
          <w:spacing w:val="-3"/>
          <w:sz w:val="20"/>
          <w:lang w:val="es-ES_tradnl"/>
        </w:rPr>
        <w:tab/>
        <w:t>:</w:t>
      </w:r>
      <w:r w:rsidRPr="00CF58DD">
        <w:rPr>
          <w:rFonts w:ascii="Arial" w:hAnsi="Arial" w:cs="Arial"/>
          <w:spacing w:val="-3"/>
          <w:sz w:val="20"/>
          <w:lang w:val="es-ES_tradnl"/>
        </w:rPr>
        <w:tab/>
        <w:t>IMPORTADA</w:t>
      </w:r>
    </w:p>
    <w:p w:rsidR="00AF0755"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NIVEL DE CALIDAD</w:t>
      </w:r>
      <w:r w:rsidRPr="00CF58DD">
        <w:rPr>
          <w:rFonts w:ascii="Arial" w:hAnsi="Arial" w:cs="Arial"/>
          <w:spacing w:val="-3"/>
          <w:sz w:val="20"/>
          <w:lang w:val="es-ES_tradnl"/>
        </w:rPr>
        <w:tab/>
      </w:r>
      <w:r w:rsidRPr="00CF58DD">
        <w:rPr>
          <w:rFonts w:ascii="Arial" w:hAnsi="Arial" w:cs="Arial"/>
          <w:spacing w:val="-3"/>
          <w:sz w:val="20"/>
          <w:lang w:val="es-ES_tradnl"/>
        </w:rPr>
        <w:tab/>
      </w:r>
      <w:r w:rsidR="00800FA1">
        <w:rPr>
          <w:rFonts w:ascii="Arial" w:hAnsi="Arial" w:cs="Arial"/>
          <w:spacing w:val="-3"/>
          <w:sz w:val="20"/>
          <w:lang w:val="es-ES_tradnl"/>
        </w:rPr>
        <w:tab/>
      </w:r>
      <w:r w:rsidRPr="00CF58DD">
        <w:rPr>
          <w:rFonts w:ascii="Arial" w:hAnsi="Arial" w:cs="Arial"/>
          <w:spacing w:val="-3"/>
          <w:sz w:val="20"/>
          <w:lang w:val="es-ES_tradnl"/>
        </w:rPr>
        <w:t>:</w:t>
      </w:r>
      <w:r w:rsidRPr="00CF58DD">
        <w:rPr>
          <w:rFonts w:ascii="Arial" w:hAnsi="Arial" w:cs="Arial"/>
          <w:spacing w:val="-3"/>
          <w:sz w:val="20"/>
          <w:lang w:val="es-ES_tradnl"/>
        </w:rPr>
        <w:tab/>
      </w:r>
      <w:r w:rsidR="00D301AC">
        <w:rPr>
          <w:rFonts w:ascii="Arial" w:hAnsi="Arial" w:cs="Arial"/>
          <w:spacing w:val="-3"/>
          <w:sz w:val="20"/>
          <w:lang w:val="es-ES_tradnl"/>
        </w:rPr>
        <w:t>RINNAI RB 30/36 LOW Nox</w:t>
      </w:r>
      <w:r>
        <w:rPr>
          <w:rFonts w:ascii="Arial" w:hAnsi="Arial" w:cs="Arial"/>
          <w:spacing w:val="-3"/>
          <w:sz w:val="20"/>
          <w:lang w:val="es-ES_tradnl"/>
        </w:rPr>
        <w:t xml:space="preserve"> O EQUIVALENTE TECNICO</w:t>
      </w:r>
    </w:p>
    <w:p w:rsidR="00800FA1" w:rsidRDefault="00AF0755" w:rsidP="00AF0755">
      <w:pPr>
        <w:jc w:val="both"/>
        <w:rPr>
          <w:rFonts w:ascii="Arial" w:hAnsi="Arial" w:cs="Arial"/>
          <w:spacing w:val="-3"/>
          <w:sz w:val="20"/>
          <w:lang w:val="es-ES_tradnl"/>
        </w:rPr>
      </w:pPr>
      <w:r w:rsidRPr="00CF58DD">
        <w:rPr>
          <w:rFonts w:ascii="Arial" w:hAnsi="Arial" w:cs="Arial"/>
          <w:spacing w:val="-3"/>
          <w:sz w:val="20"/>
          <w:lang w:val="es-ES_tradnl"/>
        </w:rPr>
        <w:t>(MARCASDEREFERENCIA)</w:t>
      </w:r>
    </w:p>
    <w:p w:rsidR="00AF0755" w:rsidRDefault="00AF0755" w:rsidP="00AF0755">
      <w:pPr>
        <w:jc w:val="both"/>
        <w:rPr>
          <w:rFonts w:ascii="Arial" w:hAnsi="Arial" w:cs="Arial"/>
          <w:spacing w:val="-3"/>
          <w:sz w:val="20"/>
          <w:lang w:val="es-ES_tradnl"/>
        </w:rPr>
      </w:pPr>
    </w:p>
    <w:sectPr w:rsidR="00AF0755" w:rsidSect="00ED2EDE">
      <w:headerReference w:type="default" r:id="rId7"/>
      <w:footerReference w:type="default" r:id="rId8"/>
      <w:endnotePr>
        <w:numFmt w:val="decimal"/>
      </w:endnotePr>
      <w:type w:val="oddPage"/>
      <w:pgSz w:w="12240" w:h="15840" w:code="128"/>
      <w:pgMar w:top="1928" w:right="1440" w:bottom="1928" w:left="1440" w:header="1559" w:footer="1128" w:gutter="0"/>
      <w:pgBorders w:offsetFrom="page">
        <w:top w:val="single" w:sz="4" w:space="24" w:color="auto"/>
        <w:left w:val="single" w:sz="4" w:space="24" w:color="auto"/>
        <w:bottom w:val="single" w:sz="4" w:space="24" w:color="auto"/>
        <w:right w:val="single" w:sz="4" w:space="24" w:color="auto"/>
      </w:pgBorders>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2A9" w:rsidRDefault="002702A9">
      <w:pPr>
        <w:spacing w:line="20" w:lineRule="exact"/>
        <w:rPr>
          <w:sz w:val="20"/>
        </w:rPr>
      </w:pPr>
    </w:p>
  </w:endnote>
  <w:endnote w:type="continuationSeparator" w:id="1">
    <w:p w:rsidR="002702A9" w:rsidRDefault="002702A9">
      <w:pPr>
        <w:rPr>
          <w:sz w:val="20"/>
        </w:rPr>
      </w:pPr>
      <w:r>
        <w:rPr>
          <w:sz w:val="20"/>
        </w:rPr>
        <w:t xml:space="preserve"> </w:t>
      </w:r>
    </w:p>
  </w:endnote>
  <w:endnote w:type="continuationNotice" w:id="2">
    <w:p w:rsidR="002702A9" w:rsidRDefault="002702A9">
      <w:pPr>
        <w:rPr>
          <w:sz w:val="20"/>
        </w:rPr>
      </w:pPr>
      <w:r>
        <w:rPr>
          <w:sz w:val="20"/>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DEC" w:rsidRDefault="00B20DEC" w:rsidP="002A01E0">
    <w:pPr>
      <w:pStyle w:val="Piedepgina"/>
      <w:tabs>
        <w:tab w:val="clear" w:pos="4252"/>
        <w:tab w:val="clear" w:pos="8504"/>
      </w:tabs>
      <w:rPr>
        <w:rFonts w:ascii="Arial" w:hAnsi="Arial" w:cs="Arial"/>
        <w:sz w:val="16"/>
        <w:szCs w:val="16"/>
      </w:rPr>
    </w:pPr>
    <w:r w:rsidRPr="00B05FE4">
      <w:rPr>
        <w:rFonts w:ascii="Arial" w:hAnsi="Arial" w:cs="Arial"/>
        <w:sz w:val="16"/>
        <w:szCs w:val="16"/>
      </w:rPr>
      <w:pict>
        <v:rect id="_x0000_i1026" style="width:0;height:1.5pt" o:hralign="center" o:hrstd="t" o:hr="t" fillcolor="#9d9da1" stroked="f"/>
      </w:pict>
    </w:r>
  </w:p>
  <w:p w:rsidR="00B20DEC" w:rsidRPr="00967AF9" w:rsidRDefault="00B20DEC" w:rsidP="002A01E0">
    <w:pPr>
      <w:pStyle w:val="Piedepgina"/>
      <w:tabs>
        <w:tab w:val="clear" w:pos="4252"/>
        <w:tab w:val="clear" w:pos="8504"/>
      </w:tabs>
      <w:rPr>
        <w:rFonts w:ascii="Arial" w:hAnsi="Arial" w:cs="Arial"/>
        <w:sz w:val="16"/>
        <w:szCs w:val="16"/>
      </w:rPr>
    </w:pPr>
    <w:r w:rsidRPr="00E9754D">
      <w:rPr>
        <w:rFonts w:ascii="Arial" w:hAnsi="Arial" w:cs="Arial"/>
        <w:sz w:val="16"/>
        <w:szCs w:val="16"/>
        <w:lang w:val="es-ES"/>
      </w:rPr>
      <w:t xml:space="preserve">Nombre Archivo: </w:t>
    </w:r>
    <w:r w:rsidRPr="00967AF9">
      <w:rPr>
        <w:rFonts w:ascii="Arial" w:hAnsi="Arial" w:cs="Arial"/>
        <w:sz w:val="16"/>
        <w:szCs w:val="16"/>
      </w:rPr>
      <w:fldChar w:fldCharType="begin"/>
    </w:r>
    <w:r w:rsidRPr="00E9754D">
      <w:rPr>
        <w:rFonts w:ascii="Arial" w:hAnsi="Arial" w:cs="Arial"/>
        <w:sz w:val="16"/>
        <w:szCs w:val="16"/>
        <w:lang w:val="es-ES"/>
      </w:rPr>
      <w:instrText xml:space="preserve"> FILENAME </w:instrText>
    </w:r>
    <w:r w:rsidRPr="00967AF9">
      <w:rPr>
        <w:rFonts w:ascii="Arial" w:hAnsi="Arial" w:cs="Arial"/>
        <w:sz w:val="16"/>
        <w:szCs w:val="16"/>
      </w:rPr>
      <w:fldChar w:fldCharType="separate"/>
    </w:r>
    <w:r>
      <w:rPr>
        <w:rFonts w:ascii="Arial" w:hAnsi="Arial" w:cs="Arial"/>
        <w:noProof/>
        <w:sz w:val="16"/>
        <w:szCs w:val="16"/>
        <w:lang w:val="es-ES"/>
      </w:rPr>
      <w:t>EETT CASA YARUR JUNEMANN 12.12.11</w:t>
    </w:r>
    <w:r w:rsidRPr="00967AF9">
      <w:rPr>
        <w:rFonts w:ascii="Arial" w:hAnsi="Arial" w:cs="Arial"/>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967AF9">
      <w:rPr>
        <w:rFonts w:ascii="Arial" w:hAnsi="Arial" w:cs="Arial"/>
        <w:sz w:val="16"/>
        <w:szCs w:val="16"/>
      </w:rPr>
      <w:t xml:space="preserve">Página </w:t>
    </w:r>
    <w:r w:rsidRPr="00967AF9">
      <w:rPr>
        <w:rFonts w:ascii="Arial" w:hAnsi="Arial" w:cs="Arial"/>
        <w:sz w:val="16"/>
        <w:szCs w:val="16"/>
      </w:rPr>
      <w:fldChar w:fldCharType="begin"/>
    </w:r>
    <w:r w:rsidRPr="00967AF9">
      <w:rPr>
        <w:rFonts w:ascii="Arial" w:hAnsi="Arial" w:cs="Arial"/>
        <w:sz w:val="16"/>
        <w:szCs w:val="16"/>
      </w:rPr>
      <w:instrText xml:space="preserve"> PAGE </w:instrText>
    </w:r>
    <w:r w:rsidRPr="00967AF9">
      <w:rPr>
        <w:rFonts w:ascii="Arial" w:hAnsi="Arial" w:cs="Arial"/>
        <w:sz w:val="16"/>
        <w:szCs w:val="16"/>
      </w:rPr>
      <w:fldChar w:fldCharType="separate"/>
    </w:r>
    <w:r w:rsidR="00ED2EDE">
      <w:rPr>
        <w:rFonts w:ascii="Arial" w:hAnsi="Arial" w:cs="Arial"/>
        <w:noProof/>
        <w:sz w:val="16"/>
        <w:szCs w:val="16"/>
      </w:rPr>
      <w:t>20</w:t>
    </w:r>
    <w:r w:rsidRPr="00967AF9">
      <w:rPr>
        <w:rFonts w:ascii="Arial" w:hAnsi="Arial" w:cs="Arial"/>
        <w:sz w:val="16"/>
        <w:szCs w:val="16"/>
      </w:rPr>
      <w:fldChar w:fldCharType="end"/>
    </w:r>
    <w:r w:rsidRPr="00967AF9">
      <w:rPr>
        <w:rFonts w:ascii="Arial" w:hAnsi="Arial" w:cs="Arial"/>
        <w:sz w:val="16"/>
        <w:szCs w:val="16"/>
      </w:rPr>
      <w:t xml:space="preserve"> de </w:t>
    </w:r>
    <w:r w:rsidRPr="00967AF9">
      <w:rPr>
        <w:rFonts w:ascii="Arial" w:hAnsi="Arial" w:cs="Arial"/>
        <w:sz w:val="16"/>
        <w:szCs w:val="16"/>
      </w:rPr>
      <w:fldChar w:fldCharType="begin"/>
    </w:r>
    <w:r w:rsidRPr="00967AF9">
      <w:rPr>
        <w:rFonts w:ascii="Arial" w:hAnsi="Arial" w:cs="Arial"/>
        <w:sz w:val="16"/>
        <w:szCs w:val="16"/>
      </w:rPr>
      <w:instrText xml:space="preserve"> NUMPAGES </w:instrText>
    </w:r>
    <w:r w:rsidRPr="00967AF9">
      <w:rPr>
        <w:rFonts w:ascii="Arial" w:hAnsi="Arial" w:cs="Arial"/>
        <w:sz w:val="16"/>
        <w:szCs w:val="16"/>
      </w:rPr>
      <w:fldChar w:fldCharType="separate"/>
    </w:r>
    <w:r w:rsidR="00ED2EDE">
      <w:rPr>
        <w:rFonts w:ascii="Arial" w:hAnsi="Arial" w:cs="Arial"/>
        <w:noProof/>
        <w:sz w:val="16"/>
        <w:szCs w:val="16"/>
      </w:rPr>
      <w:t>20</w:t>
    </w:r>
    <w:r w:rsidRPr="00967AF9">
      <w:rPr>
        <w:rFonts w:ascii="Arial" w:hAnsi="Arial" w:cs="Arial"/>
        <w:sz w:val="16"/>
        <w:szCs w:val="16"/>
      </w:rPr>
      <w:fldChar w:fldCharType="end"/>
    </w:r>
  </w:p>
  <w:p w:rsidR="00B20DEC" w:rsidRDefault="00B20DEC">
    <w:pPr>
      <w:jc w:val="right"/>
      <w:rPr>
        <w:rFonts w:ascii="Arial" w:hAnsi="Arial" w:cs="Arial"/>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2A9" w:rsidRDefault="002702A9">
      <w:pPr>
        <w:rPr>
          <w:sz w:val="20"/>
        </w:rPr>
      </w:pPr>
      <w:r>
        <w:rPr>
          <w:sz w:val="20"/>
        </w:rPr>
        <w:separator/>
      </w:r>
    </w:p>
  </w:footnote>
  <w:footnote w:type="continuationSeparator" w:id="1">
    <w:p w:rsidR="002702A9" w:rsidRDefault="002702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751"/>
      <w:gridCol w:w="4751"/>
    </w:tblGrid>
    <w:tr w:rsidR="00B20DEC" w:rsidRPr="00021D57" w:rsidTr="00021D57">
      <w:tc>
        <w:tcPr>
          <w:tcW w:w="4751" w:type="dxa"/>
          <w:tcBorders>
            <w:right w:val="single" w:sz="4" w:space="0" w:color="auto"/>
          </w:tcBorders>
        </w:tcPr>
        <w:p w:rsidR="00B20DEC" w:rsidRPr="00021D57" w:rsidRDefault="00B20DEC" w:rsidP="00021D57">
          <w:pPr>
            <w:jc w:val="center"/>
            <w:rPr>
              <w:rFonts w:ascii="Arial" w:hAnsi="Arial" w:cs="Arial"/>
              <w:sz w:val="16"/>
              <w:szCs w:val="16"/>
            </w:rPr>
          </w:pPr>
        </w:p>
      </w:tc>
      <w:tc>
        <w:tcPr>
          <w:tcW w:w="4751" w:type="dxa"/>
          <w:tcBorders>
            <w:left w:val="single" w:sz="4" w:space="0" w:color="auto"/>
          </w:tcBorders>
          <w:vAlign w:val="center"/>
        </w:tcPr>
        <w:p w:rsidR="00B20DEC" w:rsidRPr="00021D57" w:rsidRDefault="00B20DEC" w:rsidP="00021D57">
          <w:pPr>
            <w:jc w:val="right"/>
            <w:rPr>
              <w:rFonts w:ascii="Arial" w:hAnsi="Arial" w:cs="Arial"/>
              <w:sz w:val="16"/>
              <w:szCs w:val="16"/>
            </w:rPr>
          </w:pPr>
          <w:r w:rsidRPr="00021D57">
            <w:rPr>
              <w:rFonts w:ascii="Arial" w:hAnsi="Arial" w:cs="Arial"/>
              <w:sz w:val="16"/>
              <w:szCs w:val="16"/>
            </w:rPr>
            <w:t>PROYECTO</w:t>
          </w:r>
        </w:p>
        <w:p w:rsidR="00B20DEC" w:rsidRPr="00021D57" w:rsidRDefault="00B20DEC" w:rsidP="00B20DEC">
          <w:pPr>
            <w:jc w:val="right"/>
            <w:rPr>
              <w:rFonts w:ascii="Arial" w:hAnsi="Arial" w:cs="Arial"/>
              <w:sz w:val="16"/>
              <w:szCs w:val="16"/>
            </w:rPr>
          </w:pPr>
          <w:r>
            <w:rPr>
              <w:rFonts w:ascii="Arial" w:hAnsi="Arial" w:cs="Arial"/>
              <w:sz w:val="16"/>
              <w:szCs w:val="16"/>
            </w:rPr>
            <w:t>CASA YARUR JUNEMANN– LAGO COLICO</w:t>
          </w:r>
        </w:p>
      </w:tc>
    </w:tr>
  </w:tbl>
  <w:p w:rsidR="00B20DEC" w:rsidRDefault="00B20DEC" w:rsidP="002A01E0">
    <w:pPr>
      <w:rPr>
        <w:rFonts w:ascii="Arial" w:hAnsi="Arial" w:cs="Arial"/>
        <w:sz w:val="20"/>
      </w:rPr>
    </w:pPr>
    <w:r w:rsidRPr="00B05FE4">
      <w:rPr>
        <w:rFonts w:ascii="Arial" w:hAnsi="Arial" w:cs="Arial"/>
        <w:sz w:val="16"/>
        <w:szCs w:val="16"/>
      </w:rPr>
      <w:pict>
        <v:rect id="_x0000_i1025" style="width:0;height:1.5pt" o:hralign="center" o:hrstd="t" o:hr="t" fillcolor="#9d9da1"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B0E"/>
    <w:multiLevelType w:val="multilevel"/>
    <w:tmpl w:val="FC04A87C"/>
    <w:lvl w:ilvl="0">
      <w:start w:val="1"/>
      <w:numFmt w:val="decimal"/>
      <w:lvlText w:val="%1."/>
      <w:lvlJc w:val="left"/>
      <w:pPr>
        <w:tabs>
          <w:tab w:val="num" w:pos="360"/>
        </w:tabs>
        <w:ind w:left="360" w:hanging="360"/>
      </w:p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1071822"/>
    <w:multiLevelType w:val="hybridMultilevel"/>
    <w:tmpl w:val="D328537A"/>
    <w:lvl w:ilvl="0" w:tplc="E58E13B8">
      <w:start w:val="1"/>
      <w:numFmt w:val="lowerLetter"/>
      <w:lvlText w:val="%1)"/>
      <w:lvlJc w:val="left"/>
      <w:pPr>
        <w:tabs>
          <w:tab w:val="num" w:pos="1440"/>
        </w:tabs>
        <w:ind w:left="1440" w:hanging="72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
    <w:nsid w:val="08A42A11"/>
    <w:multiLevelType w:val="singleLevel"/>
    <w:tmpl w:val="10DE56BA"/>
    <w:lvl w:ilvl="0">
      <w:start w:val="4"/>
      <w:numFmt w:val="bullet"/>
      <w:lvlText w:val="-"/>
      <w:lvlJc w:val="left"/>
      <w:pPr>
        <w:tabs>
          <w:tab w:val="num" w:pos="1440"/>
        </w:tabs>
        <w:ind w:left="1440" w:hanging="720"/>
      </w:pPr>
      <w:rPr>
        <w:rFonts w:ascii="Times New Roman" w:hAnsi="Times New Roman" w:hint="default"/>
      </w:rPr>
    </w:lvl>
  </w:abstractNum>
  <w:abstractNum w:abstractNumId="3">
    <w:nsid w:val="08CF1749"/>
    <w:multiLevelType w:val="singleLevel"/>
    <w:tmpl w:val="E6E22C80"/>
    <w:lvl w:ilvl="0">
      <w:start w:val="8"/>
      <w:numFmt w:val="bullet"/>
      <w:lvlText w:val="-"/>
      <w:lvlJc w:val="left"/>
      <w:pPr>
        <w:tabs>
          <w:tab w:val="num" w:pos="360"/>
        </w:tabs>
        <w:ind w:left="360" w:hanging="360"/>
      </w:pPr>
      <w:rPr>
        <w:rFonts w:ascii="Times New Roman" w:hAnsi="Times New Roman" w:hint="default"/>
      </w:rPr>
    </w:lvl>
  </w:abstractNum>
  <w:abstractNum w:abstractNumId="4">
    <w:nsid w:val="0C7B6ADF"/>
    <w:multiLevelType w:val="hybridMultilevel"/>
    <w:tmpl w:val="720E173E"/>
    <w:lvl w:ilvl="0" w:tplc="372A9A8E">
      <w:start w:val="1"/>
      <w:numFmt w:val="bullet"/>
      <w:lvlText w:val=""/>
      <w:lvlJc w:val="left"/>
      <w:pPr>
        <w:tabs>
          <w:tab w:val="num" w:pos="644"/>
        </w:tabs>
        <w:ind w:left="624" w:hanging="26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F7E7F0D"/>
    <w:multiLevelType w:val="singleLevel"/>
    <w:tmpl w:val="10DE56BA"/>
    <w:lvl w:ilvl="0">
      <w:start w:val="18"/>
      <w:numFmt w:val="bullet"/>
      <w:lvlText w:val="-"/>
      <w:lvlJc w:val="left"/>
      <w:pPr>
        <w:tabs>
          <w:tab w:val="num" w:pos="1440"/>
        </w:tabs>
        <w:ind w:left="1440" w:hanging="720"/>
      </w:pPr>
      <w:rPr>
        <w:rFonts w:ascii="Times New Roman" w:hAnsi="Times New Roman" w:hint="default"/>
      </w:rPr>
    </w:lvl>
  </w:abstractNum>
  <w:abstractNum w:abstractNumId="6">
    <w:nsid w:val="0FEC1630"/>
    <w:multiLevelType w:val="hybridMultilevel"/>
    <w:tmpl w:val="C54466A2"/>
    <w:lvl w:ilvl="0" w:tplc="372A9A8E">
      <w:start w:val="1"/>
      <w:numFmt w:val="bullet"/>
      <w:lvlText w:val=""/>
      <w:lvlJc w:val="left"/>
      <w:pPr>
        <w:tabs>
          <w:tab w:val="num" w:pos="1364"/>
        </w:tabs>
        <w:ind w:left="1344" w:hanging="264"/>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7">
    <w:nsid w:val="10676FA4"/>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10C160C3"/>
    <w:multiLevelType w:val="hybridMultilevel"/>
    <w:tmpl w:val="BC56C0A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0FE0952"/>
    <w:multiLevelType w:val="hybridMultilevel"/>
    <w:tmpl w:val="9AE0FE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36C4429"/>
    <w:multiLevelType w:val="hybridMultilevel"/>
    <w:tmpl w:val="3A1247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6574BD2"/>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181E7ED9"/>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19A222FB"/>
    <w:multiLevelType w:val="hybridMultilevel"/>
    <w:tmpl w:val="4770F584"/>
    <w:lvl w:ilvl="0" w:tplc="0C0A0017">
      <w:start w:val="1"/>
      <w:numFmt w:val="lowerLetter"/>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4">
    <w:nsid w:val="28BA2889"/>
    <w:multiLevelType w:val="hybridMultilevel"/>
    <w:tmpl w:val="827EB8EC"/>
    <w:lvl w:ilvl="0" w:tplc="319EECE8">
      <w:numFmt w:val="bullet"/>
      <w:lvlText w:val="-"/>
      <w:lvlJc w:val="left"/>
      <w:pPr>
        <w:tabs>
          <w:tab w:val="num" w:pos="2145"/>
        </w:tabs>
        <w:ind w:left="2145" w:hanging="720"/>
      </w:pPr>
      <w:rPr>
        <w:rFonts w:ascii="Times New Roman" w:hAnsi="Times New Roman" w:hint="default"/>
      </w:rPr>
    </w:lvl>
    <w:lvl w:ilvl="1" w:tplc="0C0A0003" w:tentative="1">
      <w:start w:val="1"/>
      <w:numFmt w:val="bullet"/>
      <w:lvlText w:val="o"/>
      <w:lvlJc w:val="left"/>
      <w:pPr>
        <w:tabs>
          <w:tab w:val="num" w:pos="2145"/>
        </w:tabs>
        <w:ind w:left="2145" w:hanging="360"/>
      </w:pPr>
      <w:rPr>
        <w:rFonts w:ascii="Courier New" w:hAnsi="Courier New" w:cs="Courier New" w:hint="default"/>
      </w:rPr>
    </w:lvl>
    <w:lvl w:ilvl="2" w:tplc="0C0A0005" w:tentative="1">
      <w:start w:val="1"/>
      <w:numFmt w:val="bullet"/>
      <w:lvlText w:val=""/>
      <w:lvlJc w:val="left"/>
      <w:pPr>
        <w:tabs>
          <w:tab w:val="num" w:pos="2865"/>
        </w:tabs>
        <w:ind w:left="2865" w:hanging="360"/>
      </w:pPr>
      <w:rPr>
        <w:rFonts w:ascii="Wingdings" w:hAnsi="Wingdings" w:hint="default"/>
      </w:rPr>
    </w:lvl>
    <w:lvl w:ilvl="3" w:tplc="0C0A0001" w:tentative="1">
      <w:start w:val="1"/>
      <w:numFmt w:val="bullet"/>
      <w:lvlText w:val=""/>
      <w:lvlJc w:val="left"/>
      <w:pPr>
        <w:tabs>
          <w:tab w:val="num" w:pos="3585"/>
        </w:tabs>
        <w:ind w:left="3585" w:hanging="360"/>
      </w:pPr>
      <w:rPr>
        <w:rFonts w:ascii="Symbol" w:hAnsi="Symbol" w:hint="default"/>
      </w:rPr>
    </w:lvl>
    <w:lvl w:ilvl="4" w:tplc="0C0A0003" w:tentative="1">
      <w:start w:val="1"/>
      <w:numFmt w:val="bullet"/>
      <w:lvlText w:val="o"/>
      <w:lvlJc w:val="left"/>
      <w:pPr>
        <w:tabs>
          <w:tab w:val="num" w:pos="4305"/>
        </w:tabs>
        <w:ind w:left="4305" w:hanging="360"/>
      </w:pPr>
      <w:rPr>
        <w:rFonts w:ascii="Courier New" w:hAnsi="Courier New" w:cs="Courier New" w:hint="default"/>
      </w:rPr>
    </w:lvl>
    <w:lvl w:ilvl="5" w:tplc="0C0A0005" w:tentative="1">
      <w:start w:val="1"/>
      <w:numFmt w:val="bullet"/>
      <w:lvlText w:val=""/>
      <w:lvlJc w:val="left"/>
      <w:pPr>
        <w:tabs>
          <w:tab w:val="num" w:pos="5025"/>
        </w:tabs>
        <w:ind w:left="5025" w:hanging="360"/>
      </w:pPr>
      <w:rPr>
        <w:rFonts w:ascii="Wingdings" w:hAnsi="Wingdings" w:hint="default"/>
      </w:rPr>
    </w:lvl>
    <w:lvl w:ilvl="6" w:tplc="0C0A0001" w:tentative="1">
      <w:start w:val="1"/>
      <w:numFmt w:val="bullet"/>
      <w:lvlText w:val=""/>
      <w:lvlJc w:val="left"/>
      <w:pPr>
        <w:tabs>
          <w:tab w:val="num" w:pos="5745"/>
        </w:tabs>
        <w:ind w:left="5745" w:hanging="360"/>
      </w:pPr>
      <w:rPr>
        <w:rFonts w:ascii="Symbol" w:hAnsi="Symbol" w:hint="default"/>
      </w:rPr>
    </w:lvl>
    <w:lvl w:ilvl="7" w:tplc="0C0A0003" w:tentative="1">
      <w:start w:val="1"/>
      <w:numFmt w:val="bullet"/>
      <w:lvlText w:val="o"/>
      <w:lvlJc w:val="left"/>
      <w:pPr>
        <w:tabs>
          <w:tab w:val="num" w:pos="6465"/>
        </w:tabs>
        <w:ind w:left="6465" w:hanging="360"/>
      </w:pPr>
      <w:rPr>
        <w:rFonts w:ascii="Courier New" w:hAnsi="Courier New" w:cs="Courier New" w:hint="default"/>
      </w:rPr>
    </w:lvl>
    <w:lvl w:ilvl="8" w:tplc="0C0A0005" w:tentative="1">
      <w:start w:val="1"/>
      <w:numFmt w:val="bullet"/>
      <w:lvlText w:val=""/>
      <w:lvlJc w:val="left"/>
      <w:pPr>
        <w:tabs>
          <w:tab w:val="num" w:pos="7185"/>
        </w:tabs>
        <w:ind w:left="7185" w:hanging="360"/>
      </w:pPr>
      <w:rPr>
        <w:rFonts w:ascii="Wingdings" w:hAnsi="Wingdings" w:hint="default"/>
      </w:rPr>
    </w:lvl>
  </w:abstractNum>
  <w:abstractNum w:abstractNumId="15">
    <w:nsid w:val="302D6B54"/>
    <w:multiLevelType w:val="singleLevel"/>
    <w:tmpl w:val="AD80B72E"/>
    <w:lvl w:ilvl="0">
      <w:start w:val="14"/>
      <w:numFmt w:val="bullet"/>
      <w:lvlText w:val="-"/>
      <w:lvlJc w:val="left"/>
      <w:pPr>
        <w:tabs>
          <w:tab w:val="num" w:pos="1440"/>
        </w:tabs>
        <w:ind w:left="1440" w:hanging="720"/>
      </w:pPr>
      <w:rPr>
        <w:rFonts w:ascii="Times New Roman" w:hAnsi="Times New Roman" w:hint="default"/>
      </w:rPr>
    </w:lvl>
  </w:abstractNum>
  <w:abstractNum w:abstractNumId="16">
    <w:nsid w:val="364817C2"/>
    <w:multiLevelType w:val="hybridMultilevel"/>
    <w:tmpl w:val="605E9522"/>
    <w:lvl w:ilvl="0" w:tplc="372A9A8E">
      <w:start w:val="1"/>
      <w:numFmt w:val="bullet"/>
      <w:lvlText w:val=""/>
      <w:lvlJc w:val="left"/>
      <w:pPr>
        <w:tabs>
          <w:tab w:val="num" w:pos="1364"/>
        </w:tabs>
        <w:ind w:left="1344" w:hanging="264"/>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7">
    <w:nsid w:val="3898644C"/>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0233AD0"/>
    <w:multiLevelType w:val="hybridMultilevel"/>
    <w:tmpl w:val="D58CE84A"/>
    <w:lvl w:ilvl="0" w:tplc="0C0A0019">
      <w:start w:val="1"/>
      <w:numFmt w:val="lowerLetter"/>
      <w:lvlText w:val="%1."/>
      <w:lvlJc w:val="left"/>
      <w:pPr>
        <w:tabs>
          <w:tab w:val="num" w:pos="1080"/>
        </w:tabs>
        <w:ind w:left="108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9">
    <w:nsid w:val="48FC40FE"/>
    <w:multiLevelType w:val="singleLevel"/>
    <w:tmpl w:val="319EECE8"/>
    <w:lvl w:ilvl="0">
      <w:numFmt w:val="bullet"/>
      <w:lvlText w:val="-"/>
      <w:lvlJc w:val="left"/>
      <w:pPr>
        <w:tabs>
          <w:tab w:val="num" w:pos="1440"/>
        </w:tabs>
        <w:ind w:left="1440" w:hanging="720"/>
      </w:pPr>
      <w:rPr>
        <w:rFonts w:ascii="Times New Roman" w:hAnsi="Times New Roman" w:hint="default"/>
      </w:rPr>
    </w:lvl>
  </w:abstractNum>
  <w:abstractNum w:abstractNumId="20">
    <w:nsid w:val="4B180DF7"/>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1963ECD"/>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553228A8"/>
    <w:multiLevelType w:val="hybridMultilevel"/>
    <w:tmpl w:val="9692D10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6483D88"/>
    <w:multiLevelType w:val="multilevel"/>
    <w:tmpl w:val="BC56C0A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5F06EC5"/>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675159E6"/>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70D311CB"/>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77E4326E"/>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nsid w:val="793E20C5"/>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7CFA519A"/>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7EC35CE2"/>
    <w:multiLevelType w:val="hybridMultilevel"/>
    <w:tmpl w:val="33303A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3"/>
  </w:num>
  <w:num w:numId="4">
    <w:abstractNumId w:val="5"/>
  </w:num>
  <w:num w:numId="5">
    <w:abstractNumId w:val="13"/>
  </w:num>
  <w:num w:numId="6">
    <w:abstractNumId w:val="14"/>
  </w:num>
  <w:num w:numId="7">
    <w:abstractNumId w:val="26"/>
  </w:num>
  <w:num w:numId="8">
    <w:abstractNumId w:val="8"/>
  </w:num>
  <w:num w:numId="9">
    <w:abstractNumId w:val="23"/>
  </w:num>
  <w:num w:numId="10">
    <w:abstractNumId w:val="22"/>
  </w:num>
  <w:num w:numId="11">
    <w:abstractNumId w:val="20"/>
  </w:num>
  <w:num w:numId="12">
    <w:abstractNumId w:val="12"/>
  </w:num>
  <w:num w:numId="13">
    <w:abstractNumId w:val="11"/>
  </w:num>
  <w:num w:numId="14">
    <w:abstractNumId w:val="19"/>
  </w:num>
  <w:num w:numId="15">
    <w:abstractNumId w:val="18"/>
  </w:num>
  <w:num w:numId="16">
    <w:abstractNumId w:val="21"/>
  </w:num>
  <w:num w:numId="17">
    <w:abstractNumId w:val="1"/>
  </w:num>
  <w:num w:numId="18">
    <w:abstractNumId w:val="4"/>
  </w:num>
  <w:num w:numId="19">
    <w:abstractNumId w:val="16"/>
  </w:num>
  <w:num w:numId="20">
    <w:abstractNumId w:val="6"/>
  </w:num>
  <w:num w:numId="21">
    <w:abstractNumId w:val="29"/>
  </w:num>
  <w:num w:numId="22">
    <w:abstractNumId w:val="17"/>
  </w:num>
  <w:num w:numId="23">
    <w:abstractNumId w:val="27"/>
  </w:num>
  <w:num w:numId="24">
    <w:abstractNumId w:val="7"/>
  </w:num>
  <w:num w:numId="25">
    <w:abstractNumId w:val="28"/>
  </w:num>
  <w:num w:numId="26">
    <w:abstractNumId w:val="0"/>
  </w:num>
  <w:num w:numId="27">
    <w:abstractNumId w:val="9"/>
  </w:num>
  <w:num w:numId="28">
    <w:abstractNumId w:val="24"/>
  </w:num>
  <w:num w:numId="29">
    <w:abstractNumId w:val="25"/>
  </w:num>
  <w:num w:numId="30">
    <w:abstractNumId w:val="30"/>
  </w:num>
  <w:num w:numId="31">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9" w:dllVersion="512" w:checkStyle="1"/>
  <w:activeWritingStyle w:appName="MSWord" w:lang="es-ES" w:vendorID="9" w:dllVersion="512" w:checkStyle="1"/>
  <w:activeWritingStyle w:appName="MSWord" w:lang="es-MX" w:vendorID="9" w:dllVersion="512" w:checkStyle="1"/>
  <w:activeWritingStyle w:appName="MSWord" w:lang="es-CL" w:vendorID="9" w:dllVersion="512" w:checkStyle="1"/>
  <w:activeWritingStyle w:appName="MSWord" w:lang="fr-FR" w:vendorID="9" w:dllVersion="512" w:checkStyle="1"/>
  <w:activeWritingStyle w:appName="MSWord" w:lang="pt-BR" w:vendorID="1" w:dllVersion="513" w:checkStyle="1"/>
  <w:stylePaneFormatFilter w:val="3F01"/>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6"/>
  </w:hdrShapeDefaults>
  <w:footnotePr>
    <w:footnote w:id="0"/>
    <w:footnote w:id="1"/>
  </w:footnotePr>
  <w:endnotePr>
    <w:numFmt w:val="decimal"/>
    <w:endnote w:id="0"/>
    <w:endnote w:id="1"/>
    <w:endnote w:id="2"/>
  </w:endnotePr>
  <w:compat/>
  <w:rsids>
    <w:rsidRoot w:val="00B8464C"/>
    <w:rsid w:val="00004649"/>
    <w:rsid w:val="00004D0E"/>
    <w:rsid w:val="00005B0F"/>
    <w:rsid w:val="00007198"/>
    <w:rsid w:val="00007E66"/>
    <w:rsid w:val="0001018A"/>
    <w:rsid w:val="00021D57"/>
    <w:rsid w:val="00026ECB"/>
    <w:rsid w:val="000307CB"/>
    <w:rsid w:val="00046F01"/>
    <w:rsid w:val="00047FA8"/>
    <w:rsid w:val="0005393D"/>
    <w:rsid w:val="00053F1B"/>
    <w:rsid w:val="000545A2"/>
    <w:rsid w:val="00056742"/>
    <w:rsid w:val="00061A66"/>
    <w:rsid w:val="0006342E"/>
    <w:rsid w:val="00077ED0"/>
    <w:rsid w:val="00080805"/>
    <w:rsid w:val="00084768"/>
    <w:rsid w:val="000918A8"/>
    <w:rsid w:val="00091E3A"/>
    <w:rsid w:val="000921DC"/>
    <w:rsid w:val="000931F7"/>
    <w:rsid w:val="000A5D37"/>
    <w:rsid w:val="000B269A"/>
    <w:rsid w:val="000B339F"/>
    <w:rsid w:val="000B6212"/>
    <w:rsid w:val="000C14EA"/>
    <w:rsid w:val="000D7713"/>
    <w:rsid w:val="000D7CA5"/>
    <w:rsid w:val="000F3F2F"/>
    <w:rsid w:val="000F57A1"/>
    <w:rsid w:val="00102974"/>
    <w:rsid w:val="00103065"/>
    <w:rsid w:val="001043C3"/>
    <w:rsid w:val="00106D40"/>
    <w:rsid w:val="00107367"/>
    <w:rsid w:val="00124174"/>
    <w:rsid w:val="001312D4"/>
    <w:rsid w:val="00133622"/>
    <w:rsid w:val="00140536"/>
    <w:rsid w:val="001469AB"/>
    <w:rsid w:val="00176C86"/>
    <w:rsid w:val="001778E7"/>
    <w:rsid w:val="00180B5C"/>
    <w:rsid w:val="00184256"/>
    <w:rsid w:val="00186B0E"/>
    <w:rsid w:val="00187A74"/>
    <w:rsid w:val="00193FE1"/>
    <w:rsid w:val="001A7026"/>
    <w:rsid w:val="001B2E68"/>
    <w:rsid w:val="001C2BC8"/>
    <w:rsid w:val="001C2CA7"/>
    <w:rsid w:val="001F19D9"/>
    <w:rsid w:val="00202E23"/>
    <w:rsid w:val="0020410C"/>
    <w:rsid w:val="00204D49"/>
    <w:rsid w:val="00217B19"/>
    <w:rsid w:val="00224017"/>
    <w:rsid w:val="002277F5"/>
    <w:rsid w:val="00232C75"/>
    <w:rsid w:val="00233A2A"/>
    <w:rsid w:val="002357B8"/>
    <w:rsid w:val="00237CBB"/>
    <w:rsid w:val="00243F53"/>
    <w:rsid w:val="00245425"/>
    <w:rsid w:val="0024636D"/>
    <w:rsid w:val="0024691F"/>
    <w:rsid w:val="00247499"/>
    <w:rsid w:val="00257738"/>
    <w:rsid w:val="00257E1C"/>
    <w:rsid w:val="002608D2"/>
    <w:rsid w:val="00266325"/>
    <w:rsid w:val="00267092"/>
    <w:rsid w:val="002702A9"/>
    <w:rsid w:val="0027154C"/>
    <w:rsid w:val="00271C2D"/>
    <w:rsid w:val="00281C05"/>
    <w:rsid w:val="002868DF"/>
    <w:rsid w:val="002906A3"/>
    <w:rsid w:val="00294F4D"/>
    <w:rsid w:val="00296A5E"/>
    <w:rsid w:val="002A01E0"/>
    <w:rsid w:val="002A50E8"/>
    <w:rsid w:val="002A72DD"/>
    <w:rsid w:val="002A754F"/>
    <w:rsid w:val="002C2E5C"/>
    <w:rsid w:val="002C6757"/>
    <w:rsid w:val="002D656D"/>
    <w:rsid w:val="002E29CA"/>
    <w:rsid w:val="002E55A5"/>
    <w:rsid w:val="002F2600"/>
    <w:rsid w:val="00305617"/>
    <w:rsid w:val="0031653B"/>
    <w:rsid w:val="0031706E"/>
    <w:rsid w:val="003300E3"/>
    <w:rsid w:val="00331171"/>
    <w:rsid w:val="003313AF"/>
    <w:rsid w:val="00333C6F"/>
    <w:rsid w:val="003431BC"/>
    <w:rsid w:val="00346EB5"/>
    <w:rsid w:val="00347248"/>
    <w:rsid w:val="00351CDB"/>
    <w:rsid w:val="00354EB4"/>
    <w:rsid w:val="00357BC8"/>
    <w:rsid w:val="0036384D"/>
    <w:rsid w:val="003757A8"/>
    <w:rsid w:val="00375DDE"/>
    <w:rsid w:val="00384923"/>
    <w:rsid w:val="00384D2A"/>
    <w:rsid w:val="00387184"/>
    <w:rsid w:val="003975C5"/>
    <w:rsid w:val="003A1D19"/>
    <w:rsid w:val="003B0263"/>
    <w:rsid w:val="003B7811"/>
    <w:rsid w:val="003C3B08"/>
    <w:rsid w:val="003C3BA3"/>
    <w:rsid w:val="003C4B0E"/>
    <w:rsid w:val="003F397B"/>
    <w:rsid w:val="003F5F4F"/>
    <w:rsid w:val="00400A4B"/>
    <w:rsid w:val="00406190"/>
    <w:rsid w:val="004124FC"/>
    <w:rsid w:val="00415ADB"/>
    <w:rsid w:val="00416AA9"/>
    <w:rsid w:val="00420718"/>
    <w:rsid w:val="00421991"/>
    <w:rsid w:val="00424ECD"/>
    <w:rsid w:val="004255FB"/>
    <w:rsid w:val="00425B46"/>
    <w:rsid w:val="00426B9C"/>
    <w:rsid w:val="0043083A"/>
    <w:rsid w:val="0043563A"/>
    <w:rsid w:val="0043611C"/>
    <w:rsid w:val="0044467B"/>
    <w:rsid w:val="004454BE"/>
    <w:rsid w:val="004504B9"/>
    <w:rsid w:val="00451AC5"/>
    <w:rsid w:val="00453CB0"/>
    <w:rsid w:val="00462A1A"/>
    <w:rsid w:val="00462BC0"/>
    <w:rsid w:val="00465DC0"/>
    <w:rsid w:val="00491BA2"/>
    <w:rsid w:val="004942AD"/>
    <w:rsid w:val="00495EE9"/>
    <w:rsid w:val="004A116F"/>
    <w:rsid w:val="004A1330"/>
    <w:rsid w:val="004A7B60"/>
    <w:rsid w:val="004B0A71"/>
    <w:rsid w:val="004B2503"/>
    <w:rsid w:val="004B2676"/>
    <w:rsid w:val="004B2F17"/>
    <w:rsid w:val="004B3064"/>
    <w:rsid w:val="004C187A"/>
    <w:rsid w:val="004C45FC"/>
    <w:rsid w:val="004C58D8"/>
    <w:rsid w:val="004C70F8"/>
    <w:rsid w:val="004C7651"/>
    <w:rsid w:val="004C7C75"/>
    <w:rsid w:val="004D19EF"/>
    <w:rsid w:val="004D2A19"/>
    <w:rsid w:val="004D33AA"/>
    <w:rsid w:val="004D7DA5"/>
    <w:rsid w:val="004E5388"/>
    <w:rsid w:val="004F01DC"/>
    <w:rsid w:val="004F45DE"/>
    <w:rsid w:val="004F7AD6"/>
    <w:rsid w:val="00504D1C"/>
    <w:rsid w:val="0051209E"/>
    <w:rsid w:val="00520FE1"/>
    <w:rsid w:val="005233CD"/>
    <w:rsid w:val="00526054"/>
    <w:rsid w:val="00526FA4"/>
    <w:rsid w:val="00542840"/>
    <w:rsid w:val="0054564A"/>
    <w:rsid w:val="005463EF"/>
    <w:rsid w:val="00555333"/>
    <w:rsid w:val="0055686B"/>
    <w:rsid w:val="005616A8"/>
    <w:rsid w:val="00562A1E"/>
    <w:rsid w:val="0057701F"/>
    <w:rsid w:val="00590B99"/>
    <w:rsid w:val="005937FC"/>
    <w:rsid w:val="00595C1C"/>
    <w:rsid w:val="005A0A6C"/>
    <w:rsid w:val="005A427B"/>
    <w:rsid w:val="005B1A4B"/>
    <w:rsid w:val="005B6937"/>
    <w:rsid w:val="005C6DE4"/>
    <w:rsid w:val="005D01E1"/>
    <w:rsid w:val="005D7287"/>
    <w:rsid w:val="005E7630"/>
    <w:rsid w:val="005F5FF8"/>
    <w:rsid w:val="0060498B"/>
    <w:rsid w:val="00606D08"/>
    <w:rsid w:val="006078A6"/>
    <w:rsid w:val="00607CB1"/>
    <w:rsid w:val="0061240F"/>
    <w:rsid w:val="006156A4"/>
    <w:rsid w:val="0061674A"/>
    <w:rsid w:val="006202A4"/>
    <w:rsid w:val="006203A4"/>
    <w:rsid w:val="00621A5C"/>
    <w:rsid w:val="00622E41"/>
    <w:rsid w:val="00627701"/>
    <w:rsid w:val="00630BBF"/>
    <w:rsid w:val="0063646F"/>
    <w:rsid w:val="00637D0C"/>
    <w:rsid w:val="00640685"/>
    <w:rsid w:val="00645AB0"/>
    <w:rsid w:val="0064661B"/>
    <w:rsid w:val="00646906"/>
    <w:rsid w:val="00652848"/>
    <w:rsid w:val="00655C7B"/>
    <w:rsid w:val="006640C1"/>
    <w:rsid w:val="0066472F"/>
    <w:rsid w:val="00673633"/>
    <w:rsid w:val="006808BD"/>
    <w:rsid w:val="00691CB8"/>
    <w:rsid w:val="00693198"/>
    <w:rsid w:val="00695C4A"/>
    <w:rsid w:val="006A1471"/>
    <w:rsid w:val="006A1C28"/>
    <w:rsid w:val="006A1CE3"/>
    <w:rsid w:val="006B194B"/>
    <w:rsid w:val="006B2EDC"/>
    <w:rsid w:val="006C0A34"/>
    <w:rsid w:val="006C526D"/>
    <w:rsid w:val="006C61ED"/>
    <w:rsid w:val="006C66D2"/>
    <w:rsid w:val="006D117C"/>
    <w:rsid w:val="006D736B"/>
    <w:rsid w:val="006E17A4"/>
    <w:rsid w:val="006E57CD"/>
    <w:rsid w:val="006E7DA5"/>
    <w:rsid w:val="006F4819"/>
    <w:rsid w:val="006F493B"/>
    <w:rsid w:val="006F7B0E"/>
    <w:rsid w:val="00705A21"/>
    <w:rsid w:val="00707099"/>
    <w:rsid w:val="00713E3F"/>
    <w:rsid w:val="007141B5"/>
    <w:rsid w:val="007214EC"/>
    <w:rsid w:val="00723116"/>
    <w:rsid w:val="00742FBE"/>
    <w:rsid w:val="00743BAF"/>
    <w:rsid w:val="0074620E"/>
    <w:rsid w:val="00746302"/>
    <w:rsid w:val="007637B6"/>
    <w:rsid w:val="00773330"/>
    <w:rsid w:val="007753BE"/>
    <w:rsid w:val="007876A7"/>
    <w:rsid w:val="00791678"/>
    <w:rsid w:val="007955BF"/>
    <w:rsid w:val="007A0C72"/>
    <w:rsid w:val="007A6A27"/>
    <w:rsid w:val="007B0885"/>
    <w:rsid w:val="007B1453"/>
    <w:rsid w:val="007B211F"/>
    <w:rsid w:val="007C32B0"/>
    <w:rsid w:val="007C47B4"/>
    <w:rsid w:val="007C4AEA"/>
    <w:rsid w:val="007C7871"/>
    <w:rsid w:val="007D1D3E"/>
    <w:rsid w:val="007D30FA"/>
    <w:rsid w:val="007D6BE4"/>
    <w:rsid w:val="007E0296"/>
    <w:rsid w:val="007F388A"/>
    <w:rsid w:val="00800FA1"/>
    <w:rsid w:val="0080513D"/>
    <w:rsid w:val="00807AE5"/>
    <w:rsid w:val="00812EC8"/>
    <w:rsid w:val="00815F77"/>
    <w:rsid w:val="00816A64"/>
    <w:rsid w:val="00823B96"/>
    <w:rsid w:val="0082649B"/>
    <w:rsid w:val="00832C5B"/>
    <w:rsid w:val="00835BFA"/>
    <w:rsid w:val="008440D2"/>
    <w:rsid w:val="00844E5E"/>
    <w:rsid w:val="00846DF3"/>
    <w:rsid w:val="00852020"/>
    <w:rsid w:val="008709C8"/>
    <w:rsid w:val="00871E9B"/>
    <w:rsid w:val="008735F5"/>
    <w:rsid w:val="00883DE9"/>
    <w:rsid w:val="00886F7E"/>
    <w:rsid w:val="008916AC"/>
    <w:rsid w:val="008935D6"/>
    <w:rsid w:val="008A473A"/>
    <w:rsid w:val="008B57B2"/>
    <w:rsid w:val="008B5CFF"/>
    <w:rsid w:val="008C337B"/>
    <w:rsid w:val="008C3E68"/>
    <w:rsid w:val="008C57D2"/>
    <w:rsid w:val="008D457B"/>
    <w:rsid w:val="008F4DB5"/>
    <w:rsid w:val="00914446"/>
    <w:rsid w:val="00914CE6"/>
    <w:rsid w:val="009157B1"/>
    <w:rsid w:val="00920858"/>
    <w:rsid w:val="00924D4B"/>
    <w:rsid w:val="009263BD"/>
    <w:rsid w:val="00927492"/>
    <w:rsid w:val="009326F2"/>
    <w:rsid w:val="00934D7A"/>
    <w:rsid w:val="00947F73"/>
    <w:rsid w:val="00951ABE"/>
    <w:rsid w:val="0095759F"/>
    <w:rsid w:val="009618EE"/>
    <w:rsid w:val="009741C9"/>
    <w:rsid w:val="00985014"/>
    <w:rsid w:val="00987731"/>
    <w:rsid w:val="00995BC7"/>
    <w:rsid w:val="009A0977"/>
    <w:rsid w:val="009A52C7"/>
    <w:rsid w:val="009B052A"/>
    <w:rsid w:val="009C168E"/>
    <w:rsid w:val="009C3E28"/>
    <w:rsid w:val="009D1A86"/>
    <w:rsid w:val="009D692E"/>
    <w:rsid w:val="009E2CCE"/>
    <w:rsid w:val="009E2DEE"/>
    <w:rsid w:val="009E5B9A"/>
    <w:rsid w:val="009E61CA"/>
    <w:rsid w:val="009F26DA"/>
    <w:rsid w:val="009F4135"/>
    <w:rsid w:val="009F7C60"/>
    <w:rsid w:val="00A04E14"/>
    <w:rsid w:val="00A1281E"/>
    <w:rsid w:val="00A2496F"/>
    <w:rsid w:val="00A32303"/>
    <w:rsid w:val="00A37BDC"/>
    <w:rsid w:val="00A441F3"/>
    <w:rsid w:val="00A525C3"/>
    <w:rsid w:val="00A56052"/>
    <w:rsid w:val="00A56B3C"/>
    <w:rsid w:val="00A60829"/>
    <w:rsid w:val="00A62203"/>
    <w:rsid w:val="00A63F03"/>
    <w:rsid w:val="00A67E46"/>
    <w:rsid w:val="00A70603"/>
    <w:rsid w:val="00A7255C"/>
    <w:rsid w:val="00A760DC"/>
    <w:rsid w:val="00A7746C"/>
    <w:rsid w:val="00A84C66"/>
    <w:rsid w:val="00A95248"/>
    <w:rsid w:val="00A97235"/>
    <w:rsid w:val="00AB0625"/>
    <w:rsid w:val="00AB2934"/>
    <w:rsid w:val="00AC1EF5"/>
    <w:rsid w:val="00AC34A7"/>
    <w:rsid w:val="00AD30D0"/>
    <w:rsid w:val="00AD373C"/>
    <w:rsid w:val="00AD5C99"/>
    <w:rsid w:val="00AE3273"/>
    <w:rsid w:val="00AE49FB"/>
    <w:rsid w:val="00AF0755"/>
    <w:rsid w:val="00AF6297"/>
    <w:rsid w:val="00B01022"/>
    <w:rsid w:val="00B0287D"/>
    <w:rsid w:val="00B05FE4"/>
    <w:rsid w:val="00B14610"/>
    <w:rsid w:val="00B162A5"/>
    <w:rsid w:val="00B20DEC"/>
    <w:rsid w:val="00B23010"/>
    <w:rsid w:val="00B24D32"/>
    <w:rsid w:val="00B258D7"/>
    <w:rsid w:val="00B352AA"/>
    <w:rsid w:val="00B367E9"/>
    <w:rsid w:val="00B40419"/>
    <w:rsid w:val="00B547DD"/>
    <w:rsid w:val="00B560C7"/>
    <w:rsid w:val="00B70AA7"/>
    <w:rsid w:val="00B75180"/>
    <w:rsid w:val="00B83055"/>
    <w:rsid w:val="00B8464C"/>
    <w:rsid w:val="00B9144B"/>
    <w:rsid w:val="00B92A8D"/>
    <w:rsid w:val="00B9684C"/>
    <w:rsid w:val="00BB068D"/>
    <w:rsid w:val="00BC0C3E"/>
    <w:rsid w:val="00BC5310"/>
    <w:rsid w:val="00BD057F"/>
    <w:rsid w:val="00BD46FC"/>
    <w:rsid w:val="00BE15BD"/>
    <w:rsid w:val="00BE3F53"/>
    <w:rsid w:val="00BE4B0B"/>
    <w:rsid w:val="00BE5362"/>
    <w:rsid w:val="00BF5253"/>
    <w:rsid w:val="00C053C1"/>
    <w:rsid w:val="00C05BE8"/>
    <w:rsid w:val="00C07126"/>
    <w:rsid w:val="00C07612"/>
    <w:rsid w:val="00C116F8"/>
    <w:rsid w:val="00C148CD"/>
    <w:rsid w:val="00C15D6A"/>
    <w:rsid w:val="00C162E2"/>
    <w:rsid w:val="00C2662A"/>
    <w:rsid w:val="00C33126"/>
    <w:rsid w:val="00C331D0"/>
    <w:rsid w:val="00C34AE3"/>
    <w:rsid w:val="00C35585"/>
    <w:rsid w:val="00C37034"/>
    <w:rsid w:val="00C4280C"/>
    <w:rsid w:val="00C458CD"/>
    <w:rsid w:val="00C46766"/>
    <w:rsid w:val="00C5009E"/>
    <w:rsid w:val="00C55B2E"/>
    <w:rsid w:val="00C631EF"/>
    <w:rsid w:val="00C65743"/>
    <w:rsid w:val="00C66968"/>
    <w:rsid w:val="00C70B19"/>
    <w:rsid w:val="00C74C78"/>
    <w:rsid w:val="00C82240"/>
    <w:rsid w:val="00C869BB"/>
    <w:rsid w:val="00C96ED2"/>
    <w:rsid w:val="00CA2685"/>
    <w:rsid w:val="00CA2D9C"/>
    <w:rsid w:val="00CA3E9B"/>
    <w:rsid w:val="00CA6690"/>
    <w:rsid w:val="00CB2532"/>
    <w:rsid w:val="00CB602B"/>
    <w:rsid w:val="00CC41EF"/>
    <w:rsid w:val="00CC7D9B"/>
    <w:rsid w:val="00CC7FD1"/>
    <w:rsid w:val="00CD594F"/>
    <w:rsid w:val="00CD5B99"/>
    <w:rsid w:val="00CE5EEE"/>
    <w:rsid w:val="00CE6A66"/>
    <w:rsid w:val="00CF1255"/>
    <w:rsid w:val="00CF2722"/>
    <w:rsid w:val="00D00B1D"/>
    <w:rsid w:val="00D040EF"/>
    <w:rsid w:val="00D16FEE"/>
    <w:rsid w:val="00D17D5F"/>
    <w:rsid w:val="00D26143"/>
    <w:rsid w:val="00D301AC"/>
    <w:rsid w:val="00D30CF5"/>
    <w:rsid w:val="00D32FF5"/>
    <w:rsid w:val="00D45928"/>
    <w:rsid w:val="00D53B11"/>
    <w:rsid w:val="00D70411"/>
    <w:rsid w:val="00D74A68"/>
    <w:rsid w:val="00D93C91"/>
    <w:rsid w:val="00DA05C0"/>
    <w:rsid w:val="00DA10F1"/>
    <w:rsid w:val="00DA2093"/>
    <w:rsid w:val="00DB3AE2"/>
    <w:rsid w:val="00DC4EC1"/>
    <w:rsid w:val="00DD130A"/>
    <w:rsid w:val="00DD656C"/>
    <w:rsid w:val="00DE31B3"/>
    <w:rsid w:val="00DE6742"/>
    <w:rsid w:val="00DF0B3A"/>
    <w:rsid w:val="00DF1CFD"/>
    <w:rsid w:val="00DF2819"/>
    <w:rsid w:val="00DF5ECA"/>
    <w:rsid w:val="00E04C77"/>
    <w:rsid w:val="00E05C1F"/>
    <w:rsid w:val="00E1793C"/>
    <w:rsid w:val="00E23AC2"/>
    <w:rsid w:val="00E266B0"/>
    <w:rsid w:val="00E30E43"/>
    <w:rsid w:val="00E36398"/>
    <w:rsid w:val="00E44438"/>
    <w:rsid w:val="00E4613A"/>
    <w:rsid w:val="00E50579"/>
    <w:rsid w:val="00E547C7"/>
    <w:rsid w:val="00E57B17"/>
    <w:rsid w:val="00E60541"/>
    <w:rsid w:val="00E7134C"/>
    <w:rsid w:val="00E71963"/>
    <w:rsid w:val="00E86322"/>
    <w:rsid w:val="00E90AF0"/>
    <w:rsid w:val="00E917F9"/>
    <w:rsid w:val="00E9754D"/>
    <w:rsid w:val="00E97CEE"/>
    <w:rsid w:val="00EA2864"/>
    <w:rsid w:val="00EB5D2B"/>
    <w:rsid w:val="00EB5D7D"/>
    <w:rsid w:val="00EC342F"/>
    <w:rsid w:val="00ED2116"/>
    <w:rsid w:val="00ED2EDE"/>
    <w:rsid w:val="00EE5091"/>
    <w:rsid w:val="00EE5AFB"/>
    <w:rsid w:val="00EF0CA2"/>
    <w:rsid w:val="00EF0E8E"/>
    <w:rsid w:val="00F010FB"/>
    <w:rsid w:val="00F14B3B"/>
    <w:rsid w:val="00F1593A"/>
    <w:rsid w:val="00F258E3"/>
    <w:rsid w:val="00F30642"/>
    <w:rsid w:val="00F3343E"/>
    <w:rsid w:val="00F366FD"/>
    <w:rsid w:val="00F45431"/>
    <w:rsid w:val="00F5004F"/>
    <w:rsid w:val="00F52943"/>
    <w:rsid w:val="00F65A08"/>
    <w:rsid w:val="00F66FD3"/>
    <w:rsid w:val="00F7377F"/>
    <w:rsid w:val="00F759F7"/>
    <w:rsid w:val="00F87110"/>
    <w:rsid w:val="00F917D4"/>
    <w:rsid w:val="00F95183"/>
    <w:rsid w:val="00FA0AD2"/>
    <w:rsid w:val="00FA3FB5"/>
    <w:rsid w:val="00FA6F27"/>
    <w:rsid w:val="00FC0821"/>
    <w:rsid w:val="00FC380A"/>
    <w:rsid w:val="00FC45AF"/>
    <w:rsid w:val="00FC68C7"/>
    <w:rsid w:val="00FC76CB"/>
    <w:rsid w:val="00FD053B"/>
    <w:rsid w:val="00FD1F18"/>
    <w:rsid w:val="00FD26C3"/>
    <w:rsid w:val="00FD59AB"/>
    <w:rsid w:val="00FE079C"/>
    <w:rsid w:val="00FE7986"/>
    <w:rsid w:val="00FF191E"/>
    <w:rsid w:val="00FF381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93B"/>
    <w:pPr>
      <w:widowControl w:val="0"/>
    </w:pPr>
    <w:rPr>
      <w:rFonts w:ascii="Courier" w:hAnsi="Courier"/>
      <w:snapToGrid w:val="0"/>
      <w:sz w:val="24"/>
      <w:lang w:val="es-CL"/>
    </w:rPr>
  </w:style>
  <w:style w:type="paragraph" w:styleId="Ttulo1">
    <w:name w:val="heading 1"/>
    <w:basedOn w:val="Normal"/>
    <w:next w:val="Normal"/>
    <w:link w:val="Ttulo1Car"/>
    <w:qFormat/>
    <w:rsid w:val="00D53B11"/>
    <w:pPr>
      <w:keepNext/>
      <w:tabs>
        <w:tab w:val="left" w:pos="-720"/>
      </w:tabs>
      <w:suppressAutoHyphens/>
      <w:jc w:val="both"/>
      <w:outlineLvl w:val="0"/>
    </w:pPr>
    <w:rPr>
      <w:rFonts w:ascii="Arial" w:hAnsi="Arial"/>
      <w:b/>
      <w:bCs/>
      <w:i/>
      <w:spacing w:val="-3"/>
      <w:sz w:val="22"/>
      <w:u w:val="single"/>
      <w:lang w:val="es-ES_tradnl"/>
    </w:rPr>
  </w:style>
  <w:style w:type="paragraph" w:styleId="Ttulo2">
    <w:name w:val="heading 2"/>
    <w:basedOn w:val="Normal"/>
    <w:next w:val="Normal"/>
    <w:qFormat/>
    <w:rsid w:val="00D53B11"/>
    <w:pPr>
      <w:keepNext/>
      <w:tabs>
        <w:tab w:val="center" w:pos="4680"/>
      </w:tabs>
      <w:suppressAutoHyphens/>
      <w:jc w:val="center"/>
      <w:outlineLvl w:val="1"/>
    </w:pPr>
    <w:rPr>
      <w:rFonts w:ascii="Arial" w:hAnsi="Arial"/>
      <w:b/>
      <w:i/>
      <w:spacing w:val="-3"/>
      <w:u w:val="single"/>
      <w:lang w:val="es-ES_tradnl"/>
    </w:rPr>
  </w:style>
  <w:style w:type="paragraph" w:styleId="Ttulo3">
    <w:name w:val="heading 3"/>
    <w:basedOn w:val="Normal"/>
    <w:next w:val="Normal"/>
    <w:qFormat/>
    <w:rsid w:val="00D53B11"/>
    <w:pPr>
      <w:keepNext/>
      <w:tabs>
        <w:tab w:val="left" w:pos="-720"/>
      </w:tabs>
      <w:suppressAutoHyphens/>
      <w:outlineLvl w:val="2"/>
    </w:pPr>
    <w:rPr>
      <w:rFonts w:ascii="Arial" w:hAnsi="Arial"/>
      <w:b/>
      <w:i/>
      <w:spacing w:val="-3"/>
      <w:u w:val="single"/>
      <w:lang w:val="es-ES_tradnl"/>
    </w:rPr>
  </w:style>
  <w:style w:type="paragraph" w:styleId="Ttulo4">
    <w:name w:val="heading 4"/>
    <w:basedOn w:val="Normal"/>
    <w:next w:val="Normal"/>
    <w:qFormat/>
    <w:rsid w:val="00D53B11"/>
    <w:pPr>
      <w:keepNext/>
      <w:outlineLvl w:val="3"/>
    </w:pPr>
    <w:rPr>
      <w:rFonts w:ascii="Arial" w:hAnsi="Arial"/>
      <w:i/>
    </w:rPr>
  </w:style>
  <w:style w:type="paragraph" w:styleId="Ttulo5">
    <w:name w:val="heading 5"/>
    <w:basedOn w:val="Normal"/>
    <w:next w:val="Normal"/>
    <w:qFormat/>
    <w:rsid w:val="00D53B11"/>
    <w:pPr>
      <w:keepNext/>
      <w:tabs>
        <w:tab w:val="left" w:pos="-720"/>
      </w:tabs>
      <w:suppressAutoHyphens/>
      <w:ind w:left="720"/>
      <w:jc w:val="both"/>
      <w:outlineLvl w:val="4"/>
    </w:pPr>
    <w:rPr>
      <w:rFonts w:ascii="Arial" w:hAnsi="Arial"/>
      <w:i/>
      <w:spacing w:val="-3"/>
      <w:u w:val="single"/>
      <w:lang w:val="es-ES_tradnl"/>
    </w:rPr>
  </w:style>
  <w:style w:type="paragraph" w:styleId="Ttulo6">
    <w:name w:val="heading 6"/>
    <w:basedOn w:val="Normal"/>
    <w:next w:val="Normal"/>
    <w:qFormat/>
    <w:rsid w:val="00D53B11"/>
    <w:pPr>
      <w:keepNext/>
      <w:tabs>
        <w:tab w:val="left" w:pos="-720"/>
      </w:tabs>
      <w:suppressAutoHyphens/>
      <w:jc w:val="both"/>
      <w:outlineLvl w:val="5"/>
    </w:pPr>
    <w:rPr>
      <w:rFonts w:ascii="Arial" w:hAnsi="Arial"/>
      <w:i/>
      <w:spacing w:val="-3"/>
      <w:lang w:val="es-ES_tradnl"/>
    </w:rPr>
  </w:style>
  <w:style w:type="paragraph" w:styleId="Ttulo7">
    <w:name w:val="heading 7"/>
    <w:basedOn w:val="Normal"/>
    <w:next w:val="Normal"/>
    <w:qFormat/>
    <w:rsid w:val="00D53B11"/>
    <w:pPr>
      <w:keepNext/>
      <w:tabs>
        <w:tab w:val="left" w:pos="-720"/>
      </w:tabs>
      <w:suppressAutoHyphens/>
      <w:jc w:val="center"/>
      <w:outlineLvl w:val="6"/>
    </w:pPr>
    <w:rPr>
      <w:rFonts w:ascii="Arial" w:hAnsi="Arial"/>
      <w:b/>
      <w:i/>
      <w:outline/>
      <w:spacing w:val="-6"/>
      <w:lang w:val="es-ES_tradnl"/>
    </w:rPr>
  </w:style>
  <w:style w:type="paragraph" w:styleId="Ttulo8">
    <w:name w:val="heading 8"/>
    <w:basedOn w:val="Normal"/>
    <w:next w:val="Normal"/>
    <w:qFormat/>
    <w:rsid w:val="00D53B11"/>
    <w:pPr>
      <w:keepNext/>
      <w:ind w:left="720"/>
      <w:outlineLvl w:val="7"/>
    </w:pPr>
    <w:rPr>
      <w:rFonts w:ascii="Arial" w:hAnsi="Arial"/>
      <w:b/>
      <w:i/>
      <w:u w:val="single"/>
      <w:lang w:val="es-ES_tradnl"/>
    </w:rPr>
  </w:style>
  <w:style w:type="paragraph" w:styleId="Ttulo9">
    <w:name w:val="heading 9"/>
    <w:basedOn w:val="Normal"/>
    <w:next w:val="Normal"/>
    <w:qFormat/>
    <w:rsid w:val="00D53B11"/>
    <w:pPr>
      <w:keepNext/>
      <w:ind w:left="720"/>
      <w:outlineLvl w:val="8"/>
    </w:pPr>
    <w:rPr>
      <w:rFonts w:ascii="Arial" w:hAnsi="Arial"/>
      <w:i/>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denotaalfinal">
    <w:name w:val="Texto de nota al final"/>
    <w:basedOn w:val="Normal"/>
    <w:rsid w:val="00D53B11"/>
  </w:style>
  <w:style w:type="character" w:styleId="Refdenotaalfinal">
    <w:name w:val="endnote reference"/>
    <w:basedOn w:val="Fuentedeprrafopredeter"/>
    <w:semiHidden/>
    <w:rsid w:val="00D53B11"/>
    <w:rPr>
      <w:vertAlign w:val="superscript"/>
    </w:rPr>
  </w:style>
  <w:style w:type="paragraph" w:customStyle="1" w:styleId="Textodenotaalpie">
    <w:name w:val="Texto de nota al pie"/>
    <w:basedOn w:val="Normal"/>
    <w:rsid w:val="00D53B11"/>
  </w:style>
  <w:style w:type="character" w:styleId="Refdenotaalpie">
    <w:name w:val="footnote reference"/>
    <w:basedOn w:val="Fuentedeprrafopredeter"/>
    <w:semiHidden/>
    <w:rsid w:val="00D53B11"/>
    <w:rPr>
      <w:vertAlign w:val="superscript"/>
    </w:rPr>
  </w:style>
  <w:style w:type="paragraph" w:customStyle="1" w:styleId="Tdc1">
    <w:name w:val="Tdc 1"/>
    <w:basedOn w:val="Normal"/>
    <w:rsid w:val="00D53B11"/>
    <w:pPr>
      <w:tabs>
        <w:tab w:val="right" w:leader="dot" w:pos="9360"/>
      </w:tabs>
      <w:suppressAutoHyphens/>
      <w:spacing w:before="480"/>
      <w:ind w:left="720" w:right="720" w:hanging="720"/>
    </w:pPr>
    <w:rPr>
      <w:lang w:val="en-US"/>
    </w:rPr>
  </w:style>
  <w:style w:type="paragraph" w:customStyle="1" w:styleId="Tdc2">
    <w:name w:val="Tdc 2"/>
    <w:basedOn w:val="Normal"/>
    <w:rsid w:val="00D53B11"/>
    <w:pPr>
      <w:tabs>
        <w:tab w:val="right" w:leader="dot" w:pos="9360"/>
      </w:tabs>
      <w:suppressAutoHyphens/>
      <w:ind w:left="1440" w:right="720" w:hanging="720"/>
    </w:pPr>
    <w:rPr>
      <w:lang w:val="en-US"/>
    </w:rPr>
  </w:style>
  <w:style w:type="paragraph" w:customStyle="1" w:styleId="Tdc3">
    <w:name w:val="Tdc 3"/>
    <w:basedOn w:val="Normal"/>
    <w:rsid w:val="00D53B11"/>
    <w:pPr>
      <w:tabs>
        <w:tab w:val="right" w:leader="dot" w:pos="9360"/>
      </w:tabs>
      <w:suppressAutoHyphens/>
      <w:ind w:left="2160" w:right="720" w:hanging="720"/>
    </w:pPr>
    <w:rPr>
      <w:lang w:val="en-US"/>
    </w:rPr>
  </w:style>
  <w:style w:type="paragraph" w:customStyle="1" w:styleId="Tdc4">
    <w:name w:val="Tdc 4"/>
    <w:basedOn w:val="Normal"/>
    <w:rsid w:val="00D53B11"/>
    <w:pPr>
      <w:tabs>
        <w:tab w:val="right" w:leader="dot" w:pos="9360"/>
      </w:tabs>
      <w:suppressAutoHyphens/>
      <w:ind w:left="2880" w:right="720" w:hanging="720"/>
    </w:pPr>
    <w:rPr>
      <w:lang w:val="en-US"/>
    </w:rPr>
  </w:style>
  <w:style w:type="paragraph" w:customStyle="1" w:styleId="Tdc5">
    <w:name w:val="Tdc 5"/>
    <w:basedOn w:val="Normal"/>
    <w:rsid w:val="00D53B11"/>
    <w:pPr>
      <w:tabs>
        <w:tab w:val="right" w:leader="dot" w:pos="9360"/>
      </w:tabs>
      <w:suppressAutoHyphens/>
      <w:ind w:left="3600" w:right="720" w:hanging="720"/>
    </w:pPr>
    <w:rPr>
      <w:lang w:val="en-US"/>
    </w:rPr>
  </w:style>
  <w:style w:type="paragraph" w:customStyle="1" w:styleId="Tdc6">
    <w:name w:val="Tdc 6"/>
    <w:basedOn w:val="Normal"/>
    <w:rsid w:val="00D53B11"/>
    <w:pPr>
      <w:tabs>
        <w:tab w:val="right" w:pos="9360"/>
      </w:tabs>
      <w:suppressAutoHyphens/>
      <w:ind w:left="720" w:hanging="720"/>
    </w:pPr>
    <w:rPr>
      <w:lang w:val="en-US"/>
    </w:rPr>
  </w:style>
  <w:style w:type="paragraph" w:customStyle="1" w:styleId="Tdc7">
    <w:name w:val="Tdc 7"/>
    <w:basedOn w:val="Normal"/>
    <w:rsid w:val="00D53B11"/>
    <w:pPr>
      <w:suppressAutoHyphens/>
      <w:ind w:left="720" w:hanging="720"/>
    </w:pPr>
    <w:rPr>
      <w:lang w:val="en-US"/>
    </w:rPr>
  </w:style>
  <w:style w:type="paragraph" w:customStyle="1" w:styleId="Tdc8">
    <w:name w:val="Tdc 8"/>
    <w:basedOn w:val="Normal"/>
    <w:rsid w:val="00D53B11"/>
    <w:pPr>
      <w:tabs>
        <w:tab w:val="right" w:pos="9360"/>
      </w:tabs>
      <w:suppressAutoHyphens/>
      <w:ind w:left="720" w:hanging="720"/>
    </w:pPr>
    <w:rPr>
      <w:lang w:val="en-US"/>
    </w:rPr>
  </w:style>
  <w:style w:type="paragraph" w:customStyle="1" w:styleId="Tdc9">
    <w:name w:val="Tdc 9"/>
    <w:basedOn w:val="Normal"/>
    <w:rsid w:val="00D53B11"/>
    <w:pPr>
      <w:tabs>
        <w:tab w:val="right" w:leader="dot" w:pos="9360"/>
      </w:tabs>
      <w:suppressAutoHyphens/>
      <w:ind w:left="720" w:hanging="720"/>
    </w:pPr>
    <w:rPr>
      <w:lang w:val="en-US"/>
    </w:rPr>
  </w:style>
  <w:style w:type="paragraph" w:styleId="ndice1">
    <w:name w:val="index 1"/>
    <w:basedOn w:val="Normal"/>
    <w:next w:val="Normal"/>
    <w:autoRedefine/>
    <w:semiHidden/>
    <w:rsid w:val="00D53B11"/>
    <w:pPr>
      <w:tabs>
        <w:tab w:val="right" w:leader="dot" w:pos="9360"/>
      </w:tabs>
      <w:suppressAutoHyphens/>
      <w:ind w:left="1440" w:right="720" w:hanging="1440"/>
    </w:pPr>
    <w:rPr>
      <w:lang w:val="en-US"/>
    </w:rPr>
  </w:style>
  <w:style w:type="paragraph" w:styleId="ndice2">
    <w:name w:val="index 2"/>
    <w:basedOn w:val="Normal"/>
    <w:next w:val="Normal"/>
    <w:autoRedefine/>
    <w:semiHidden/>
    <w:rsid w:val="00D53B11"/>
    <w:pPr>
      <w:tabs>
        <w:tab w:val="right" w:leader="dot" w:pos="9360"/>
      </w:tabs>
      <w:suppressAutoHyphens/>
      <w:ind w:left="1440" w:right="720" w:hanging="720"/>
    </w:pPr>
    <w:rPr>
      <w:lang w:val="en-US"/>
    </w:rPr>
  </w:style>
  <w:style w:type="paragraph" w:customStyle="1" w:styleId="Encabezadodetda">
    <w:name w:val="Encabezado de tda"/>
    <w:basedOn w:val="Normal"/>
    <w:rsid w:val="00D53B11"/>
    <w:pPr>
      <w:tabs>
        <w:tab w:val="right" w:pos="9360"/>
      </w:tabs>
      <w:suppressAutoHyphens/>
    </w:pPr>
    <w:rPr>
      <w:lang w:val="en-US"/>
    </w:rPr>
  </w:style>
  <w:style w:type="paragraph" w:styleId="Ttulo">
    <w:name w:val="Title"/>
    <w:basedOn w:val="Normal"/>
    <w:qFormat/>
    <w:rsid w:val="00D53B11"/>
  </w:style>
  <w:style w:type="character" w:customStyle="1" w:styleId="EquationCaption">
    <w:name w:val="_Equation Caption"/>
    <w:rsid w:val="00D53B11"/>
  </w:style>
  <w:style w:type="paragraph" w:styleId="Sangradetextonormal">
    <w:name w:val="Body Text Indent"/>
    <w:basedOn w:val="Normal"/>
    <w:rsid w:val="00D53B11"/>
    <w:pPr>
      <w:tabs>
        <w:tab w:val="left" w:pos="-720"/>
        <w:tab w:val="left" w:pos="0"/>
      </w:tabs>
      <w:suppressAutoHyphens/>
      <w:ind w:left="720" w:hanging="720"/>
      <w:jc w:val="both"/>
    </w:pPr>
    <w:rPr>
      <w:rFonts w:ascii="Arial" w:hAnsi="Arial"/>
      <w:i/>
      <w:spacing w:val="-3"/>
      <w:sz w:val="22"/>
      <w:lang w:val="es-ES_tradnl"/>
    </w:rPr>
  </w:style>
  <w:style w:type="paragraph" w:styleId="Encabezado">
    <w:name w:val="header"/>
    <w:basedOn w:val="Normal"/>
    <w:rsid w:val="00D53B11"/>
    <w:pPr>
      <w:tabs>
        <w:tab w:val="center" w:pos="4252"/>
        <w:tab w:val="right" w:pos="8504"/>
      </w:tabs>
    </w:pPr>
  </w:style>
  <w:style w:type="paragraph" w:styleId="Piedepgina">
    <w:name w:val="footer"/>
    <w:basedOn w:val="Normal"/>
    <w:rsid w:val="00D53B11"/>
    <w:pPr>
      <w:tabs>
        <w:tab w:val="center" w:pos="4252"/>
        <w:tab w:val="right" w:pos="8504"/>
      </w:tabs>
    </w:pPr>
  </w:style>
  <w:style w:type="paragraph" w:styleId="Sangra2detindependiente">
    <w:name w:val="Body Text Indent 2"/>
    <w:basedOn w:val="Normal"/>
    <w:rsid w:val="00D53B11"/>
    <w:pPr>
      <w:tabs>
        <w:tab w:val="left" w:pos="-720"/>
        <w:tab w:val="left" w:pos="0"/>
      </w:tabs>
      <w:suppressAutoHyphens/>
      <w:ind w:left="720"/>
      <w:jc w:val="both"/>
    </w:pPr>
    <w:rPr>
      <w:rFonts w:ascii="Arial" w:hAnsi="Arial"/>
      <w:i/>
      <w:spacing w:val="-3"/>
      <w:lang w:val="es-ES_tradnl"/>
    </w:rPr>
  </w:style>
  <w:style w:type="paragraph" w:styleId="Sangra3detindependiente">
    <w:name w:val="Body Text Indent 3"/>
    <w:basedOn w:val="Normal"/>
    <w:rsid w:val="00D53B11"/>
    <w:pPr>
      <w:tabs>
        <w:tab w:val="left" w:pos="-720"/>
      </w:tabs>
      <w:suppressAutoHyphens/>
      <w:ind w:left="4253" w:hanging="4253"/>
      <w:jc w:val="both"/>
    </w:pPr>
    <w:rPr>
      <w:rFonts w:ascii="Arial" w:hAnsi="Arial"/>
      <w:i/>
      <w:spacing w:val="-3"/>
      <w:lang w:val="es-ES_tradnl"/>
    </w:rPr>
  </w:style>
  <w:style w:type="paragraph" w:styleId="Textoindependiente">
    <w:name w:val="Body Text"/>
    <w:basedOn w:val="Normal"/>
    <w:rsid w:val="00D53B11"/>
    <w:rPr>
      <w:rFonts w:ascii="Arial" w:hAnsi="Arial"/>
      <w:i/>
      <w:spacing w:val="-3"/>
      <w:sz w:val="22"/>
      <w:lang w:val="es-ES_tradnl"/>
    </w:rPr>
  </w:style>
  <w:style w:type="paragraph" w:styleId="Textoindependiente2">
    <w:name w:val="Body Text 2"/>
    <w:basedOn w:val="Normal"/>
    <w:rsid w:val="00D53B11"/>
    <w:pPr>
      <w:jc w:val="both"/>
    </w:pPr>
    <w:rPr>
      <w:rFonts w:ascii="Arial" w:hAnsi="Arial"/>
      <w:i/>
      <w:spacing w:val="-3"/>
      <w:sz w:val="22"/>
      <w:lang w:val="es-ES_tradnl"/>
    </w:rPr>
  </w:style>
  <w:style w:type="character" w:styleId="Nmerodepgina">
    <w:name w:val="page number"/>
    <w:basedOn w:val="Fuentedeprrafopredeter"/>
    <w:rsid w:val="00D53B11"/>
  </w:style>
  <w:style w:type="paragraph" w:styleId="Mapadeldocumento">
    <w:name w:val="Document Map"/>
    <w:basedOn w:val="Normal"/>
    <w:semiHidden/>
    <w:rsid w:val="00D53B11"/>
    <w:pPr>
      <w:shd w:val="clear" w:color="auto" w:fill="000080"/>
    </w:pPr>
    <w:rPr>
      <w:rFonts w:ascii="Tahoma" w:hAnsi="Tahoma"/>
    </w:rPr>
  </w:style>
  <w:style w:type="paragraph" w:styleId="Textoindependiente3">
    <w:name w:val="Body Text 3"/>
    <w:basedOn w:val="Normal"/>
    <w:rsid w:val="00D53B11"/>
    <w:pPr>
      <w:widowControl/>
      <w:tabs>
        <w:tab w:val="left" w:pos="-720"/>
      </w:tabs>
      <w:suppressAutoHyphens/>
      <w:jc w:val="both"/>
    </w:pPr>
    <w:rPr>
      <w:rFonts w:ascii="Arial" w:hAnsi="Arial"/>
      <w:i/>
      <w:snapToGrid/>
      <w:spacing w:val="-3"/>
      <w:sz w:val="22"/>
    </w:rPr>
  </w:style>
  <w:style w:type="paragraph" w:styleId="TDC10">
    <w:name w:val="toc 1"/>
    <w:basedOn w:val="Normal"/>
    <w:next w:val="Normal"/>
    <w:autoRedefine/>
    <w:uiPriority w:val="39"/>
    <w:rsid w:val="00DB3AE2"/>
    <w:pPr>
      <w:spacing w:before="120" w:after="120"/>
    </w:pPr>
    <w:rPr>
      <w:rFonts w:ascii="Arial" w:hAnsi="Arial"/>
      <w:b/>
      <w:sz w:val="20"/>
    </w:rPr>
  </w:style>
  <w:style w:type="paragraph" w:styleId="TDC20">
    <w:name w:val="toc 2"/>
    <w:basedOn w:val="Normal"/>
    <w:next w:val="Normal"/>
    <w:autoRedefine/>
    <w:uiPriority w:val="39"/>
    <w:rsid w:val="00DB3AE2"/>
    <w:pPr>
      <w:ind w:left="240"/>
    </w:pPr>
    <w:rPr>
      <w:rFonts w:ascii="Arial" w:hAnsi="Arial"/>
      <w:sz w:val="20"/>
    </w:rPr>
  </w:style>
  <w:style w:type="paragraph" w:styleId="TDC30">
    <w:name w:val="toc 3"/>
    <w:basedOn w:val="Normal"/>
    <w:next w:val="Normal"/>
    <w:autoRedefine/>
    <w:semiHidden/>
    <w:rsid w:val="00DB3AE2"/>
    <w:pPr>
      <w:ind w:left="480"/>
    </w:pPr>
    <w:rPr>
      <w:rFonts w:ascii="Arial" w:hAnsi="Arial"/>
      <w:sz w:val="20"/>
    </w:rPr>
  </w:style>
  <w:style w:type="paragraph" w:styleId="TDC40">
    <w:name w:val="toc 4"/>
    <w:basedOn w:val="Normal"/>
    <w:next w:val="Normal"/>
    <w:autoRedefine/>
    <w:semiHidden/>
    <w:rsid w:val="00D53B11"/>
    <w:pPr>
      <w:ind w:left="720"/>
    </w:pPr>
  </w:style>
  <w:style w:type="paragraph" w:styleId="TDC50">
    <w:name w:val="toc 5"/>
    <w:basedOn w:val="Normal"/>
    <w:next w:val="Normal"/>
    <w:autoRedefine/>
    <w:semiHidden/>
    <w:rsid w:val="00D53B11"/>
    <w:pPr>
      <w:ind w:left="960"/>
    </w:pPr>
  </w:style>
  <w:style w:type="paragraph" w:styleId="TDC60">
    <w:name w:val="toc 6"/>
    <w:basedOn w:val="Normal"/>
    <w:next w:val="Normal"/>
    <w:autoRedefine/>
    <w:semiHidden/>
    <w:rsid w:val="00D53B11"/>
    <w:pPr>
      <w:ind w:left="1200"/>
    </w:pPr>
  </w:style>
  <w:style w:type="paragraph" w:styleId="TDC70">
    <w:name w:val="toc 7"/>
    <w:basedOn w:val="Normal"/>
    <w:next w:val="Normal"/>
    <w:autoRedefine/>
    <w:semiHidden/>
    <w:rsid w:val="00D53B11"/>
    <w:pPr>
      <w:ind w:left="1440"/>
    </w:pPr>
  </w:style>
  <w:style w:type="paragraph" w:styleId="TDC80">
    <w:name w:val="toc 8"/>
    <w:basedOn w:val="Normal"/>
    <w:next w:val="Normal"/>
    <w:autoRedefine/>
    <w:semiHidden/>
    <w:rsid w:val="00D53B11"/>
    <w:pPr>
      <w:ind w:left="1680"/>
    </w:pPr>
  </w:style>
  <w:style w:type="paragraph" w:styleId="TDC90">
    <w:name w:val="toc 9"/>
    <w:basedOn w:val="Normal"/>
    <w:next w:val="Normal"/>
    <w:autoRedefine/>
    <w:semiHidden/>
    <w:rsid w:val="00D53B11"/>
    <w:pPr>
      <w:ind w:left="1920"/>
    </w:pPr>
  </w:style>
  <w:style w:type="character" w:styleId="Hipervnculo">
    <w:name w:val="Hyperlink"/>
    <w:basedOn w:val="Fuentedeprrafopredeter"/>
    <w:uiPriority w:val="99"/>
    <w:rsid w:val="00D53B11"/>
    <w:rPr>
      <w:color w:val="0000FF"/>
      <w:u w:val="single"/>
    </w:rPr>
  </w:style>
  <w:style w:type="table" w:styleId="Tablaconcuadrcula">
    <w:name w:val="Table Grid"/>
    <w:basedOn w:val="Tablanormal"/>
    <w:rsid w:val="00B8464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semiHidden/>
    <w:rsid w:val="00823B96"/>
    <w:rPr>
      <w:rFonts w:ascii="Tahoma" w:hAnsi="Tahoma" w:cs="Tahoma"/>
      <w:sz w:val="16"/>
      <w:szCs w:val="16"/>
    </w:rPr>
  </w:style>
  <w:style w:type="character" w:styleId="Refdecomentario">
    <w:name w:val="annotation reference"/>
    <w:basedOn w:val="Fuentedeprrafopredeter"/>
    <w:semiHidden/>
    <w:rsid w:val="006C526D"/>
    <w:rPr>
      <w:sz w:val="16"/>
      <w:szCs w:val="16"/>
    </w:rPr>
  </w:style>
  <w:style w:type="paragraph" w:styleId="Textocomentario">
    <w:name w:val="annotation text"/>
    <w:basedOn w:val="Normal"/>
    <w:semiHidden/>
    <w:rsid w:val="006C526D"/>
    <w:rPr>
      <w:sz w:val="20"/>
    </w:rPr>
  </w:style>
  <w:style w:type="paragraph" w:styleId="Asuntodelcomentario">
    <w:name w:val="annotation subject"/>
    <w:basedOn w:val="Textocomentario"/>
    <w:next w:val="Textocomentario"/>
    <w:semiHidden/>
    <w:rsid w:val="006C526D"/>
    <w:rPr>
      <w:b/>
      <w:bCs/>
    </w:rPr>
  </w:style>
  <w:style w:type="paragraph" w:customStyle="1" w:styleId="Default">
    <w:name w:val="Default"/>
    <w:rsid w:val="007637B6"/>
    <w:pPr>
      <w:autoSpaceDE w:val="0"/>
      <w:autoSpaceDN w:val="0"/>
      <w:adjustRightInd w:val="0"/>
    </w:pPr>
    <w:rPr>
      <w:rFonts w:ascii="Arial" w:hAnsi="Arial" w:cs="Arial"/>
      <w:color w:val="000000"/>
      <w:sz w:val="24"/>
      <w:szCs w:val="24"/>
    </w:rPr>
  </w:style>
  <w:style w:type="paragraph" w:styleId="Prrafodelista">
    <w:name w:val="List Paragraph"/>
    <w:basedOn w:val="Normal"/>
    <w:uiPriority w:val="34"/>
    <w:qFormat/>
    <w:rsid w:val="00C07612"/>
    <w:pPr>
      <w:ind w:left="720"/>
      <w:contextualSpacing/>
    </w:pPr>
  </w:style>
  <w:style w:type="character" w:customStyle="1" w:styleId="Ttulo1Car">
    <w:name w:val="Título 1 Car"/>
    <w:basedOn w:val="Fuentedeprrafopredeter"/>
    <w:link w:val="Ttulo1"/>
    <w:rsid w:val="00102974"/>
    <w:rPr>
      <w:rFonts w:ascii="Arial" w:hAnsi="Arial"/>
      <w:b/>
      <w:bCs/>
      <w:i/>
      <w:snapToGrid w:val="0"/>
      <w:spacing w:val="-3"/>
      <w:sz w:val="22"/>
      <w:u w:val="single"/>
      <w:lang w:val="es-ES_tradnl"/>
    </w:rPr>
  </w:style>
  <w:style w:type="character" w:customStyle="1" w:styleId="hps">
    <w:name w:val="hps"/>
    <w:basedOn w:val="Fuentedeprrafopredeter"/>
    <w:rsid w:val="00224017"/>
  </w:style>
</w:styles>
</file>

<file path=word/webSettings.xml><?xml version="1.0" encoding="utf-8"?>
<w:webSettings xmlns:r="http://schemas.openxmlformats.org/officeDocument/2006/relationships" xmlns:w="http://schemas.openxmlformats.org/wordprocessingml/2006/main">
  <w:divs>
    <w:div w:id="601955950">
      <w:bodyDiv w:val="1"/>
      <w:marLeft w:val="0"/>
      <w:marRight w:val="0"/>
      <w:marTop w:val="0"/>
      <w:marBottom w:val="0"/>
      <w:divBdr>
        <w:top w:val="none" w:sz="0" w:space="0" w:color="auto"/>
        <w:left w:val="none" w:sz="0" w:space="0" w:color="auto"/>
        <w:bottom w:val="none" w:sz="0" w:space="0" w:color="auto"/>
        <w:right w:val="none" w:sz="0" w:space="0" w:color="auto"/>
      </w:divBdr>
    </w:div>
    <w:div w:id="654919294">
      <w:bodyDiv w:val="1"/>
      <w:marLeft w:val="0"/>
      <w:marRight w:val="0"/>
      <w:marTop w:val="0"/>
      <w:marBottom w:val="0"/>
      <w:divBdr>
        <w:top w:val="none" w:sz="0" w:space="0" w:color="auto"/>
        <w:left w:val="none" w:sz="0" w:space="0" w:color="auto"/>
        <w:bottom w:val="none" w:sz="0" w:space="0" w:color="auto"/>
        <w:right w:val="none" w:sz="0" w:space="0" w:color="auto"/>
      </w:divBdr>
    </w:div>
    <w:div w:id="785926951">
      <w:bodyDiv w:val="1"/>
      <w:marLeft w:val="0"/>
      <w:marRight w:val="0"/>
      <w:marTop w:val="0"/>
      <w:marBottom w:val="0"/>
      <w:divBdr>
        <w:top w:val="none" w:sz="0" w:space="0" w:color="auto"/>
        <w:left w:val="none" w:sz="0" w:space="0" w:color="auto"/>
        <w:bottom w:val="none" w:sz="0" w:space="0" w:color="auto"/>
        <w:right w:val="none" w:sz="0" w:space="0" w:color="auto"/>
      </w:divBdr>
    </w:div>
    <w:div w:id="883520191">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
    <w:div w:id="1253322248">
      <w:bodyDiv w:val="1"/>
      <w:marLeft w:val="0"/>
      <w:marRight w:val="0"/>
      <w:marTop w:val="0"/>
      <w:marBottom w:val="0"/>
      <w:divBdr>
        <w:top w:val="none" w:sz="0" w:space="0" w:color="auto"/>
        <w:left w:val="none" w:sz="0" w:space="0" w:color="auto"/>
        <w:bottom w:val="none" w:sz="0" w:space="0" w:color="auto"/>
        <w:right w:val="none" w:sz="0" w:space="0" w:color="auto"/>
      </w:divBdr>
    </w:div>
    <w:div w:id="1631520218">
      <w:bodyDiv w:val="1"/>
      <w:marLeft w:val="0"/>
      <w:marRight w:val="0"/>
      <w:marTop w:val="0"/>
      <w:marBottom w:val="0"/>
      <w:divBdr>
        <w:top w:val="none" w:sz="0" w:space="0" w:color="auto"/>
        <w:left w:val="none" w:sz="0" w:space="0" w:color="auto"/>
        <w:bottom w:val="none" w:sz="0" w:space="0" w:color="auto"/>
        <w:right w:val="none" w:sz="0" w:space="0" w:color="auto"/>
      </w:divBdr>
    </w:div>
    <w:div w:id="192455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20</Pages>
  <Words>3866</Words>
  <Characters>21269</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PROYECTO   </vt:lpstr>
    </vt:vector>
  </TitlesOfParts>
  <Company>TERMOFRIO S.A.</Company>
  <LinksUpToDate>false</LinksUpToDate>
  <CharactersWithSpaces>25085</CharactersWithSpaces>
  <SharedDoc>false</SharedDoc>
  <HLinks>
    <vt:vector size="210" baseType="variant">
      <vt:variant>
        <vt:i4>1572915</vt:i4>
      </vt:variant>
      <vt:variant>
        <vt:i4>215</vt:i4>
      </vt:variant>
      <vt:variant>
        <vt:i4>0</vt:i4>
      </vt:variant>
      <vt:variant>
        <vt:i4>5</vt:i4>
      </vt:variant>
      <vt:variant>
        <vt:lpwstr/>
      </vt:variant>
      <vt:variant>
        <vt:lpwstr>_Toc263939193</vt:lpwstr>
      </vt:variant>
      <vt:variant>
        <vt:i4>1572915</vt:i4>
      </vt:variant>
      <vt:variant>
        <vt:i4>209</vt:i4>
      </vt:variant>
      <vt:variant>
        <vt:i4>0</vt:i4>
      </vt:variant>
      <vt:variant>
        <vt:i4>5</vt:i4>
      </vt:variant>
      <vt:variant>
        <vt:lpwstr/>
      </vt:variant>
      <vt:variant>
        <vt:lpwstr>_Toc263939192</vt:lpwstr>
      </vt:variant>
      <vt:variant>
        <vt:i4>1572915</vt:i4>
      </vt:variant>
      <vt:variant>
        <vt:i4>203</vt:i4>
      </vt:variant>
      <vt:variant>
        <vt:i4>0</vt:i4>
      </vt:variant>
      <vt:variant>
        <vt:i4>5</vt:i4>
      </vt:variant>
      <vt:variant>
        <vt:lpwstr/>
      </vt:variant>
      <vt:variant>
        <vt:lpwstr>_Toc263939191</vt:lpwstr>
      </vt:variant>
      <vt:variant>
        <vt:i4>1572915</vt:i4>
      </vt:variant>
      <vt:variant>
        <vt:i4>197</vt:i4>
      </vt:variant>
      <vt:variant>
        <vt:i4>0</vt:i4>
      </vt:variant>
      <vt:variant>
        <vt:i4>5</vt:i4>
      </vt:variant>
      <vt:variant>
        <vt:lpwstr/>
      </vt:variant>
      <vt:variant>
        <vt:lpwstr>_Toc263939190</vt:lpwstr>
      </vt:variant>
      <vt:variant>
        <vt:i4>1638451</vt:i4>
      </vt:variant>
      <vt:variant>
        <vt:i4>191</vt:i4>
      </vt:variant>
      <vt:variant>
        <vt:i4>0</vt:i4>
      </vt:variant>
      <vt:variant>
        <vt:i4>5</vt:i4>
      </vt:variant>
      <vt:variant>
        <vt:lpwstr/>
      </vt:variant>
      <vt:variant>
        <vt:lpwstr>_Toc263939189</vt:lpwstr>
      </vt:variant>
      <vt:variant>
        <vt:i4>1638451</vt:i4>
      </vt:variant>
      <vt:variant>
        <vt:i4>185</vt:i4>
      </vt:variant>
      <vt:variant>
        <vt:i4>0</vt:i4>
      </vt:variant>
      <vt:variant>
        <vt:i4>5</vt:i4>
      </vt:variant>
      <vt:variant>
        <vt:lpwstr/>
      </vt:variant>
      <vt:variant>
        <vt:lpwstr>_Toc263939188</vt:lpwstr>
      </vt:variant>
      <vt:variant>
        <vt:i4>1638451</vt:i4>
      </vt:variant>
      <vt:variant>
        <vt:i4>179</vt:i4>
      </vt:variant>
      <vt:variant>
        <vt:i4>0</vt:i4>
      </vt:variant>
      <vt:variant>
        <vt:i4>5</vt:i4>
      </vt:variant>
      <vt:variant>
        <vt:lpwstr/>
      </vt:variant>
      <vt:variant>
        <vt:lpwstr>_Toc263939187</vt:lpwstr>
      </vt:variant>
      <vt:variant>
        <vt:i4>1638451</vt:i4>
      </vt:variant>
      <vt:variant>
        <vt:i4>173</vt:i4>
      </vt:variant>
      <vt:variant>
        <vt:i4>0</vt:i4>
      </vt:variant>
      <vt:variant>
        <vt:i4>5</vt:i4>
      </vt:variant>
      <vt:variant>
        <vt:lpwstr/>
      </vt:variant>
      <vt:variant>
        <vt:lpwstr>_Toc263939186</vt:lpwstr>
      </vt:variant>
      <vt:variant>
        <vt:i4>1638451</vt:i4>
      </vt:variant>
      <vt:variant>
        <vt:i4>167</vt:i4>
      </vt:variant>
      <vt:variant>
        <vt:i4>0</vt:i4>
      </vt:variant>
      <vt:variant>
        <vt:i4>5</vt:i4>
      </vt:variant>
      <vt:variant>
        <vt:lpwstr/>
      </vt:variant>
      <vt:variant>
        <vt:lpwstr>_Toc263939185</vt:lpwstr>
      </vt:variant>
      <vt:variant>
        <vt:i4>1638451</vt:i4>
      </vt:variant>
      <vt:variant>
        <vt:i4>161</vt:i4>
      </vt:variant>
      <vt:variant>
        <vt:i4>0</vt:i4>
      </vt:variant>
      <vt:variant>
        <vt:i4>5</vt:i4>
      </vt:variant>
      <vt:variant>
        <vt:lpwstr/>
      </vt:variant>
      <vt:variant>
        <vt:lpwstr>_Toc263939184</vt:lpwstr>
      </vt:variant>
      <vt:variant>
        <vt:i4>1638451</vt:i4>
      </vt:variant>
      <vt:variant>
        <vt:i4>155</vt:i4>
      </vt:variant>
      <vt:variant>
        <vt:i4>0</vt:i4>
      </vt:variant>
      <vt:variant>
        <vt:i4>5</vt:i4>
      </vt:variant>
      <vt:variant>
        <vt:lpwstr/>
      </vt:variant>
      <vt:variant>
        <vt:lpwstr>_Toc263939183</vt:lpwstr>
      </vt:variant>
      <vt:variant>
        <vt:i4>1638451</vt:i4>
      </vt:variant>
      <vt:variant>
        <vt:i4>149</vt:i4>
      </vt:variant>
      <vt:variant>
        <vt:i4>0</vt:i4>
      </vt:variant>
      <vt:variant>
        <vt:i4>5</vt:i4>
      </vt:variant>
      <vt:variant>
        <vt:lpwstr/>
      </vt:variant>
      <vt:variant>
        <vt:lpwstr>_Toc263939182</vt:lpwstr>
      </vt:variant>
      <vt:variant>
        <vt:i4>1638451</vt:i4>
      </vt:variant>
      <vt:variant>
        <vt:i4>143</vt:i4>
      </vt:variant>
      <vt:variant>
        <vt:i4>0</vt:i4>
      </vt:variant>
      <vt:variant>
        <vt:i4>5</vt:i4>
      </vt:variant>
      <vt:variant>
        <vt:lpwstr/>
      </vt:variant>
      <vt:variant>
        <vt:lpwstr>_Toc263939181</vt:lpwstr>
      </vt:variant>
      <vt:variant>
        <vt:i4>1638451</vt:i4>
      </vt:variant>
      <vt:variant>
        <vt:i4>137</vt:i4>
      </vt:variant>
      <vt:variant>
        <vt:i4>0</vt:i4>
      </vt:variant>
      <vt:variant>
        <vt:i4>5</vt:i4>
      </vt:variant>
      <vt:variant>
        <vt:lpwstr/>
      </vt:variant>
      <vt:variant>
        <vt:lpwstr>_Toc263939180</vt:lpwstr>
      </vt:variant>
      <vt:variant>
        <vt:i4>1441843</vt:i4>
      </vt:variant>
      <vt:variant>
        <vt:i4>131</vt:i4>
      </vt:variant>
      <vt:variant>
        <vt:i4>0</vt:i4>
      </vt:variant>
      <vt:variant>
        <vt:i4>5</vt:i4>
      </vt:variant>
      <vt:variant>
        <vt:lpwstr/>
      </vt:variant>
      <vt:variant>
        <vt:lpwstr>_Toc263939179</vt:lpwstr>
      </vt:variant>
      <vt:variant>
        <vt:i4>1441843</vt:i4>
      </vt:variant>
      <vt:variant>
        <vt:i4>125</vt:i4>
      </vt:variant>
      <vt:variant>
        <vt:i4>0</vt:i4>
      </vt:variant>
      <vt:variant>
        <vt:i4>5</vt:i4>
      </vt:variant>
      <vt:variant>
        <vt:lpwstr/>
      </vt:variant>
      <vt:variant>
        <vt:lpwstr>_Toc263939178</vt:lpwstr>
      </vt:variant>
      <vt:variant>
        <vt:i4>1441843</vt:i4>
      </vt:variant>
      <vt:variant>
        <vt:i4>119</vt:i4>
      </vt:variant>
      <vt:variant>
        <vt:i4>0</vt:i4>
      </vt:variant>
      <vt:variant>
        <vt:i4>5</vt:i4>
      </vt:variant>
      <vt:variant>
        <vt:lpwstr/>
      </vt:variant>
      <vt:variant>
        <vt:lpwstr>_Toc263939177</vt:lpwstr>
      </vt:variant>
      <vt:variant>
        <vt:i4>1441843</vt:i4>
      </vt:variant>
      <vt:variant>
        <vt:i4>113</vt:i4>
      </vt:variant>
      <vt:variant>
        <vt:i4>0</vt:i4>
      </vt:variant>
      <vt:variant>
        <vt:i4>5</vt:i4>
      </vt:variant>
      <vt:variant>
        <vt:lpwstr/>
      </vt:variant>
      <vt:variant>
        <vt:lpwstr>_Toc263939176</vt:lpwstr>
      </vt:variant>
      <vt:variant>
        <vt:i4>1441843</vt:i4>
      </vt:variant>
      <vt:variant>
        <vt:i4>107</vt:i4>
      </vt:variant>
      <vt:variant>
        <vt:i4>0</vt:i4>
      </vt:variant>
      <vt:variant>
        <vt:i4>5</vt:i4>
      </vt:variant>
      <vt:variant>
        <vt:lpwstr/>
      </vt:variant>
      <vt:variant>
        <vt:lpwstr>_Toc263939175</vt:lpwstr>
      </vt:variant>
      <vt:variant>
        <vt:i4>1441843</vt:i4>
      </vt:variant>
      <vt:variant>
        <vt:i4>101</vt:i4>
      </vt:variant>
      <vt:variant>
        <vt:i4>0</vt:i4>
      </vt:variant>
      <vt:variant>
        <vt:i4>5</vt:i4>
      </vt:variant>
      <vt:variant>
        <vt:lpwstr/>
      </vt:variant>
      <vt:variant>
        <vt:lpwstr>_Toc263939174</vt:lpwstr>
      </vt:variant>
      <vt:variant>
        <vt:i4>1441843</vt:i4>
      </vt:variant>
      <vt:variant>
        <vt:i4>95</vt:i4>
      </vt:variant>
      <vt:variant>
        <vt:i4>0</vt:i4>
      </vt:variant>
      <vt:variant>
        <vt:i4>5</vt:i4>
      </vt:variant>
      <vt:variant>
        <vt:lpwstr/>
      </vt:variant>
      <vt:variant>
        <vt:lpwstr>_Toc263939173</vt:lpwstr>
      </vt:variant>
      <vt:variant>
        <vt:i4>1441843</vt:i4>
      </vt:variant>
      <vt:variant>
        <vt:i4>89</vt:i4>
      </vt:variant>
      <vt:variant>
        <vt:i4>0</vt:i4>
      </vt:variant>
      <vt:variant>
        <vt:i4>5</vt:i4>
      </vt:variant>
      <vt:variant>
        <vt:lpwstr/>
      </vt:variant>
      <vt:variant>
        <vt:lpwstr>_Toc263939172</vt:lpwstr>
      </vt:variant>
      <vt:variant>
        <vt:i4>1441843</vt:i4>
      </vt:variant>
      <vt:variant>
        <vt:i4>83</vt:i4>
      </vt:variant>
      <vt:variant>
        <vt:i4>0</vt:i4>
      </vt:variant>
      <vt:variant>
        <vt:i4>5</vt:i4>
      </vt:variant>
      <vt:variant>
        <vt:lpwstr/>
      </vt:variant>
      <vt:variant>
        <vt:lpwstr>_Toc263939171</vt:lpwstr>
      </vt:variant>
      <vt:variant>
        <vt:i4>1441843</vt:i4>
      </vt:variant>
      <vt:variant>
        <vt:i4>77</vt:i4>
      </vt:variant>
      <vt:variant>
        <vt:i4>0</vt:i4>
      </vt:variant>
      <vt:variant>
        <vt:i4>5</vt:i4>
      </vt:variant>
      <vt:variant>
        <vt:lpwstr/>
      </vt:variant>
      <vt:variant>
        <vt:lpwstr>_Toc263939170</vt:lpwstr>
      </vt:variant>
      <vt:variant>
        <vt:i4>1507379</vt:i4>
      </vt:variant>
      <vt:variant>
        <vt:i4>71</vt:i4>
      </vt:variant>
      <vt:variant>
        <vt:i4>0</vt:i4>
      </vt:variant>
      <vt:variant>
        <vt:i4>5</vt:i4>
      </vt:variant>
      <vt:variant>
        <vt:lpwstr/>
      </vt:variant>
      <vt:variant>
        <vt:lpwstr>_Toc263939169</vt:lpwstr>
      </vt:variant>
      <vt:variant>
        <vt:i4>1507379</vt:i4>
      </vt:variant>
      <vt:variant>
        <vt:i4>65</vt:i4>
      </vt:variant>
      <vt:variant>
        <vt:i4>0</vt:i4>
      </vt:variant>
      <vt:variant>
        <vt:i4>5</vt:i4>
      </vt:variant>
      <vt:variant>
        <vt:lpwstr/>
      </vt:variant>
      <vt:variant>
        <vt:lpwstr>_Toc263939168</vt:lpwstr>
      </vt:variant>
      <vt:variant>
        <vt:i4>1507379</vt:i4>
      </vt:variant>
      <vt:variant>
        <vt:i4>59</vt:i4>
      </vt:variant>
      <vt:variant>
        <vt:i4>0</vt:i4>
      </vt:variant>
      <vt:variant>
        <vt:i4>5</vt:i4>
      </vt:variant>
      <vt:variant>
        <vt:lpwstr/>
      </vt:variant>
      <vt:variant>
        <vt:lpwstr>_Toc263939167</vt:lpwstr>
      </vt:variant>
      <vt:variant>
        <vt:i4>1507379</vt:i4>
      </vt:variant>
      <vt:variant>
        <vt:i4>53</vt:i4>
      </vt:variant>
      <vt:variant>
        <vt:i4>0</vt:i4>
      </vt:variant>
      <vt:variant>
        <vt:i4>5</vt:i4>
      </vt:variant>
      <vt:variant>
        <vt:lpwstr/>
      </vt:variant>
      <vt:variant>
        <vt:lpwstr>_Toc263939166</vt:lpwstr>
      </vt:variant>
      <vt:variant>
        <vt:i4>1507379</vt:i4>
      </vt:variant>
      <vt:variant>
        <vt:i4>47</vt:i4>
      </vt:variant>
      <vt:variant>
        <vt:i4>0</vt:i4>
      </vt:variant>
      <vt:variant>
        <vt:i4>5</vt:i4>
      </vt:variant>
      <vt:variant>
        <vt:lpwstr/>
      </vt:variant>
      <vt:variant>
        <vt:lpwstr>_Toc263939165</vt:lpwstr>
      </vt:variant>
      <vt:variant>
        <vt:i4>1507379</vt:i4>
      </vt:variant>
      <vt:variant>
        <vt:i4>41</vt:i4>
      </vt:variant>
      <vt:variant>
        <vt:i4>0</vt:i4>
      </vt:variant>
      <vt:variant>
        <vt:i4>5</vt:i4>
      </vt:variant>
      <vt:variant>
        <vt:lpwstr/>
      </vt:variant>
      <vt:variant>
        <vt:lpwstr>_Toc263939164</vt:lpwstr>
      </vt:variant>
      <vt:variant>
        <vt:i4>1507379</vt:i4>
      </vt:variant>
      <vt:variant>
        <vt:i4>35</vt:i4>
      </vt:variant>
      <vt:variant>
        <vt:i4>0</vt:i4>
      </vt:variant>
      <vt:variant>
        <vt:i4>5</vt:i4>
      </vt:variant>
      <vt:variant>
        <vt:lpwstr/>
      </vt:variant>
      <vt:variant>
        <vt:lpwstr>_Toc263939163</vt:lpwstr>
      </vt:variant>
      <vt:variant>
        <vt:i4>1507379</vt:i4>
      </vt:variant>
      <vt:variant>
        <vt:i4>29</vt:i4>
      </vt:variant>
      <vt:variant>
        <vt:i4>0</vt:i4>
      </vt:variant>
      <vt:variant>
        <vt:i4>5</vt:i4>
      </vt:variant>
      <vt:variant>
        <vt:lpwstr/>
      </vt:variant>
      <vt:variant>
        <vt:lpwstr>_Toc263939162</vt:lpwstr>
      </vt:variant>
      <vt:variant>
        <vt:i4>1507379</vt:i4>
      </vt:variant>
      <vt:variant>
        <vt:i4>23</vt:i4>
      </vt:variant>
      <vt:variant>
        <vt:i4>0</vt:i4>
      </vt:variant>
      <vt:variant>
        <vt:i4>5</vt:i4>
      </vt:variant>
      <vt:variant>
        <vt:lpwstr/>
      </vt:variant>
      <vt:variant>
        <vt:lpwstr>_Toc263939161</vt:lpwstr>
      </vt:variant>
      <vt:variant>
        <vt:i4>1507379</vt:i4>
      </vt:variant>
      <vt:variant>
        <vt:i4>17</vt:i4>
      </vt:variant>
      <vt:variant>
        <vt:i4>0</vt:i4>
      </vt:variant>
      <vt:variant>
        <vt:i4>5</vt:i4>
      </vt:variant>
      <vt:variant>
        <vt:lpwstr/>
      </vt:variant>
      <vt:variant>
        <vt:lpwstr>_Toc263939160</vt:lpwstr>
      </vt:variant>
      <vt:variant>
        <vt:i4>1310771</vt:i4>
      </vt:variant>
      <vt:variant>
        <vt:i4>11</vt:i4>
      </vt:variant>
      <vt:variant>
        <vt:i4>0</vt:i4>
      </vt:variant>
      <vt:variant>
        <vt:i4>5</vt:i4>
      </vt:variant>
      <vt:variant>
        <vt:lpwstr/>
      </vt:variant>
      <vt:variant>
        <vt:lpwstr>_Toc263939159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c:title>
  <dc:subject/>
  <dc:creator>TERMOFRIO S.A.</dc:creator>
  <cp:keywords/>
  <dc:description/>
  <cp:lastModifiedBy>Juan Pablo</cp:lastModifiedBy>
  <cp:revision>6</cp:revision>
  <cp:lastPrinted>2010-05-28T19:36:00Z</cp:lastPrinted>
  <dcterms:created xsi:type="dcterms:W3CDTF">2011-11-10T06:07:00Z</dcterms:created>
  <dcterms:modified xsi:type="dcterms:W3CDTF">2011-12-13T11:27:00Z</dcterms:modified>
</cp:coreProperties>
</file>